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B08" w14:textId="4EEAC54C" w:rsidR="008E2D58" w:rsidRPr="008E2D58" w:rsidRDefault="001A40D2" w:rsidP="00631662">
      <w:pPr>
        <w:tabs>
          <w:tab w:val="left" w:pos="2760"/>
        </w:tabs>
        <w:outlineLvl w:val="0"/>
        <w:rPr>
          <w:rFonts w:ascii="Corbel" w:hAnsi="Corbel"/>
          <w:b/>
          <w:color w:val="1F497D" w:themeColor="text2"/>
          <w:sz w:val="32"/>
          <w:szCs w:val="32"/>
        </w:rPr>
      </w:pPr>
      <w:r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ES_tradnl"/>
        </w:rPr>
        <w:t>C</w:t>
      </w:r>
      <w:r w:rsidR="00F74443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ES_tradnl"/>
        </w:rPr>
        <w:t>ápsulas Axon (Neurociencia): Aprendizaje</w:t>
      </w:r>
    </w:p>
    <w:tbl>
      <w:tblPr>
        <w:tblStyle w:val="Tablaconcuadrcula"/>
        <w:tblW w:w="10446" w:type="dxa"/>
        <w:tblInd w:w="-705" w:type="dxa"/>
        <w:tblLook w:val="04A0" w:firstRow="1" w:lastRow="0" w:firstColumn="1" w:lastColumn="0" w:noHBand="0" w:noVBand="1"/>
      </w:tblPr>
      <w:tblGrid>
        <w:gridCol w:w="3103"/>
        <w:gridCol w:w="7343"/>
      </w:tblGrid>
      <w:tr w:rsidR="00B13840" w:rsidRPr="00956476" w14:paraId="2113E313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B149233" w14:textId="6DC02465" w:rsidR="00B13840" w:rsidRPr="001A4127" w:rsidRDefault="003851FD" w:rsidP="003851FD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TITULO </w:t>
            </w:r>
          </w:p>
        </w:tc>
        <w:tc>
          <w:tcPr>
            <w:tcW w:w="7343" w:type="dxa"/>
          </w:tcPr>
          <w:p w14:paraId="3F39A24B" w14:textId="52F2F4CB" w:rsidR="00B13840" w:rsidRPr="00631662" w:rsidRDefault="005706C6" w:rsidP="005706C6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Cápsulas Axon (Neurociencia): Aprendizaje</w:t>
            </w:r>
            <w:r w:rsidR="00F74443" w:rsidRPr="00631662">
              <w:rPr>
                <w:rFonts w:ascii="Corbel" w:hAnsi="Corbel"/>
              </w:rPr>
              <w:t>.</w:t>
            </w:r>
          </w:p>
        </w:tc>
      </w:tr>
      <w:tr w:rsidR="00834356" w:rsidRPr="00956476" w14:paraId="72B6B61C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09004BDA" w14:textId="718C4ED6" w:rsidR="00834356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CANAL</w:t>
            </w:r>
          </w:p>
        </w:tc>
        <w:tc>
          <w:tcPr>
            <w:tcW w:w="7343" w:type="dxa"/>
          </w:tcPr>
          <w:p w14:paraId="6B6A93D8" w14:textId="5D224F67" w:rsidR="00834356" w:rsidRPr="00631662" w:rsidRDefault="005706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Canal 804 Escuela Plus</w:t>
            </w:r>
          </w:p>
        </w:tc>
      </w:tr>
      <w:tr w:rsidR="003851FD" w:rsidRPr="00956476" w14:paraId="72F0A3BA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707BC0D" w14:textId="6CD4BD32" w:rsid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DURACIÓN VIDEO</w:t>
            </w:r>
          </w:p>
        </w:tc>
        <w:tc>
          <w:tcPr>
            <w:tcW w:w="7343" w:type="dxa"/>
          </w:tcPr>
          <w:p w14:paraId="5EC627C5" w14:textId="7ABCD3E1" w:rsidR="003851FD" w:rsidRPr="00631662" w:rsidRDefault="002A596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1</w:t>
            </w:r>
            <w:r w:rsidR="005706C6" w:rsidRPr="00631662">
              <w:rPr>
                <w:rFonts w:ascii="Corbel" w:hAnsi="Corbel"/>
              </w:rPr>
              <w:t xml:space="preserve"> min</w:t>
            </w:r>
            <w:r w:rsidR="00DD336E" w:rsidRPr="00631662">
              <w:rPr>
                <w:rFonts w:ascii="Corbel" w:hAnsi="Corbel"/>
              </w:rPr>
              <w:t>uto</w:t>
            </w:r>
          </w:p>
        </w:tc>
      </w:tr>
      <w:tr w:rsidR="000D60D6" w:rsidRPr="00956476" w14:paraId="46DAF277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F90411E" w14:textId="7DEA6A29" w:rsidR="000D60D6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CREADOR DE LA FICHA</w:t>
            </w:r>
          </w:p>
        </w:tc>
        <w:tc>
          <w:tcPr>
            <w:tcW w:w="7343" w:type="dxa"/>
          </w:tcPr>
          <w:p w14:paraId="7C1EDB96" w14:textId="14A45F32" w:rsidR="000D60D6" w:rsidRPr="00631662" w:rsidRDefault="005706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Escuela Plus</w:t>
            </w:r>
          </w:p>
        </w:tc>
      </w:tr>
      <w:tr w:rsidR="000F07A9" w:rsidRPr="00956476" w14:paraId="7774AAD9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9B435AD" w14:textId="76C9E597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PALABRAS CLAVES</w:t>
            </w:r>
          </w:p>
        </w:tc>
        <w:tc>
          <w:tcPr>
            <w:tcW w:w="7343" w:type="dxa"/>
          </w:tcPr>
          <w:p w14:paraId="317BDA5B" w14:textId="199A02B2" w:rsidR="003851FD" w:rsidRPr="00631662" w:rsidRDefault="00123028" w:rsidP="00DD336E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Elementos suprasegmentales, Prosodia ve</w:t>
            </w:r>
            <w:r w:rsidR="009613A5" w:rsidRPr="00631662">
              <w:rPr>
                <w:rFonts w:ascii="Corbel" w:hAnsi="Corbel"/>
              </w:rPr>
              <w:t>rbal, Guion, Exposició</w:t>
            </w:r>
            <w:r w:rsidR="002A5966" w:rsidRPr="00631662">
              <w:rPr>
                <w:rFonts w:ascii="Corbel" w:hAnsi="Corbel"/>
              </w:rPr>
              <w:t>n o</w:t>
            </w:r>
            <w:r w:rsidR="00D572E1" w:rsidRPr="00631662">
              <w:rPr>
                <w:rFonts w:ascii="Corbel" w:hAnsi="Corbel"/>
              </w:rPr>
              <w:t>ral,</w:t>
            </w:r>
            <w:r w:rsidR="002A5966" w:rsidRPr="00631662">
              <w:rPr>
                <w:rFonts w:ascii="Corbel" w:hAnsi="Corbel"/>
              </w:rPr>
              <w:t xml:space="preserve"> Trabajo </w:t>
            </w:r>
            <w:r w:rsidR="00DD336E" w:rsidRPr="00631662">
              <w:rPr>
                <w:rFonts w:ascii="Corbel" w:hAnsi="Corbel"/>
              </w:rPr>
              <w:t>colaborativo</w:t>
            </w:r>
            <w:r w:rsidR="002A5966" w:rsidRPr="00631662">
              <w:rPr>
                <w:rFonts w:ascii="Corbel" w:hAnsi="Corbel"/>
              </w:rPr>
              <w:t>, Producción de textos</w:t>
            </w:r>
            <w:r w:rsidR="00DD336E" w:rsidRPr="00631662">
              <w:rPr>
                <w:rFonts w:ascii="Corbel" w:hAnsi="Corbel"/>
              </w:rPr>
              <w:t>, Habla</w:t>
            </w:r>
            <w:r w:rsidR="00CD1868" w:rsidRPr="00631662">
              <w:rPr>
                <w:rFonts w:ascii="Corbel" w:hAnsi="Corbel"/>
              </w:rPr>
              <w:t>, Producción textual.</w:t>
            </w:r>
          </w:p>
        </w:tc>
      </w:tr>
      <w:tr w:rsidR="000F07A9" w:rsidRPr="00956476" w14:paraId="11916B25" w14:textId="77777777" w:rsidTr="00373511">
        <w:trPr>
          <w:trHeight w:val="276"/>
        </w:trPr>
        <w:tc>
          <w:tcPr>
            <w:tcW w:w="3103" w:type="dxa"/>
            <w:shd w:val="clear" w:color="auto" w:fill="4F81BD" w:themeFill="accent1"/>
            <w:vAlign w:val="center"/>
          </w:tcPr>
          <w:p w14:paraId="51CB4636" w14:textId="184C08C1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7343" w:type="dxa"/>
          </w:tcPr>
          <w:p w14:paraId="7E51575C" w14:textId="01854336" w:rsidR="00BA10CF" w:rsidRPr="00631662" w:rsidRDefault="00164A77" w:rsidP="00BA10CF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Lengua Castellana y Comunicación</w:t>
            </w:r>
          </w:p>
        </w:tc>
      </w:tr>
      <w:tr w:rsidR="000F07A9" w:rsidRPr="00956476" w14:paraId="2FFD4826" w14:textId="77777777" w:rsidTr="005F590E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2C834B3" w14:textId="1222E3B4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7343" w:type="dxa"/>
            <w:shd w:val="clear" w:color="auto" w:fill="auto"/>
          </w:tcPr>
          <w:p w14:paraId="2A824879" w14:textId="77777777" w:rsidR="002A5966" w:rsidRPr="00631662" w:rsidRDefault="002A596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Lectoescritura </w:t>
            </w:r>
          </w:p>
          <w:p w14:paraId="259A6ABB" w14:textId="5518A6AE" w:rsidR="003851FD" w:rsidRPr="00631662" w:rsidRDefault="00BA10CF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Comunicación Oral</w:t>
            </w:r>
          </w:p>
        </w:tc>
      </w:tr>
      <w:tr w:rsidR="00832D0A" w:rsidRPr="00956476" w14:paraId="454377C4" w14:textId="77777777" w:rsidTr="0037351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4CF448F2" w14:textId="4F7B142A" w:rsidR="00832D0A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NIVEL</w:t>
            </w:r>
          </w:p>
        </w:tc>
        <w:tc>
          <w:tcPr>
            <w:tcW w:w="7343" w:type="dxa"/>
          </w:tcPr>
          <w:p w14:paraId="529F5317" w14:textId="04211CC6" w:rsidR="00832D0A" w:rsidRPr="00631662" w:rsidRDefault="00820B15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Intermedio</w:t>
            </w:r>
          </w:p>
        </w:tc>
      </w:tr>
      <w:tr w:rsidR="00B136FC" w:rsidRPr="00956476" w14:paraId="1492A248" w14:textId="77777777" w:rsidTr="00373511">
        <w:trPr>
          <w:trHeight w:val="1541"/>
        </w:trPr>
        <w:tc>
          <w:tcPr>
            <w:tcW w:w="3103" w:type="dxa"/>
            <w:shd w:val="clear" w:color="auto" w:fill="4F81BD" w:themeFill="accent1"/>
            <w:vAlign w:val="center"/>
          </w:tcPr>
          <w:p w14:paraId="79A589BF" w14:textId="1F32C09C" w:rsidR="00B136FC" w:rsidRPr="00123028" w:rsidRDefault="00B136FC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123028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7343" w:type="dxa"/>
          </w:tcPr>
          <w:p w14:paraId="52E306D9" w14:textId="77777777" w:rsidR="00123028" w:rsidRPr="00631662" w:rsidRDefault="00123028" w:rsidP="00123028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Se espera que los/as estudiantes logren:</w:t>
            </w:r>
          </w:p>
          <w:p w14:paraId="6A8A8CBE" w14:textId="77777777" w:rsidR="00123028" w:rsidRPr="00631662" w:rsidRDefault="00123028" w:rsidP="00123028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Identificar elementos suprasegmentales del habla (tono, acento, pausas, velocidad, ritmo).</w:t>
            </w:r>
          </w:p>
          <w:p w14:paraId="60465406" w14:textId="3512EA98" w:rsidR="00123028" w:rsidRPr="00631662" w:rsidRDefault="00123028" w:rsidP="00123028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Identificar elementos </w:t>
            </w:r>
            <w:r w:rsidR="00F21FFB" w:rsidRPr="00631662">
              <w:rPr>
                <w:rFonts w:ascii="Corbel" w:hAnsi="Corbel"/>
              </w:rPr>
              <w:t xml:space="preserve">y estructura </w:t>
            </w:r>
            <w:r w:rsidRPr="00631662">
              <w:rPr>
                <w:rFonts w:ascii="Corbel" w:hAnsi="Corbel"/>
              </w:rPr>
              <w:t>de un formato de texto en específico.</w:t>
            </w:r>
          </w:p>
          <w:p w14:paraId="051265D1" w14:textId="73879F5B" w:rsidR="00123028" w:rsidRPr="00631662" w:rsidRDefault="009464C5" w:rsidP="00123028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Diseñar un texto </w:t>
            </w:r>
            <w:r w:rsidR="00123028" w:rsidRPr="00631662">
              <w:rPr>
                <w:rFonts w:ascii="Corbel" w:hAnsi="Corbel"/>
              </w:rPr>
              <w:t>para ser expuesto de forma oral.</w:t>
            </w:r>
          </w:p>
          <w:p w14:paraId="5EA2548E" w14:textId="58BE7A62" w:rsidR="002023CE" w:rsidRPr="00631662" w:rsidRDefault="00123028" w:rsidP="00CD1868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Realizar </w:t>
            </w:r>
            <w:r w:rsidR="00CD1868" w:rsidRPr="00631662">
              <w:rPr>
                <w:rFonts w:ascii="Corbel" w:hAnsi="Corbel"/>
              </w:rPr>
              <w:t xml:space="preserve">una </w:t>
            </w:r>
            <w:r w:rsidRPr="00631662">
              <w:rPr>
                <w:rFonts w:ascii="Corbel" w:hAnsi="Corbel"/>
              </w:rPr>
              <w:t>exposici</w:t>
            </w:r>
            <w:r w:rsidR="00CD1868" w:rsidRPr="00631662">
              <w:rPr>
                <w:rFonts w:ascii="Corbel" w:hAnsi="Corbel"/>
              </w:rPr>
              <w:t>ón</w:t>
            </w:r>
            <w:r w:rsidRPr="00631662">
              <w:rPr>
                <w:rFonts w:ascii="Corbel" w:hAnsi="Corbel"/>
              </w:rPr>
              <w:t xml:space="preserve"> oral con uso de elementos suprasegmentales del habla (</w:t>
            </w:r>
            <w:r w:rsidR="00055C07" w:rsidRPr="00631662">
              <w:rPr>
                <w:rFonts w:ascii="Corbel" w:hAnsi="Corbel"/>
              </w:rPr>
              <w:t>tono, acento, pausas, velocidad, ritmo</w:t>
            </w:r>
            <w:r w:rsidRPr="00631662">
              <w:rPr>
                <w:rFonts w:ascii="Corbel" w:hAnsi="Corbel"/>
              </w:rPr>
              <w:t>).</w:t>
            </w:r>
          </w:p>
        </w:tc>
      </w:tr>
      <w:tr w:rsidR="000F07A9" w:rsidRPr="00956476" w14:paraId="2EBEBE1A" w14:textId="77777777" w:rsidTr="00373511">
        <w:trPr>
          <w:trHeight w:val="703"/>
        </w:trPr>
        <w:tc>
          <w:tcPr>
            <w:tcW w:w="3103" w:type="dxa"/>
            <w:shd w:val="clear" w:color="auto" w:fill="4F81BD" w:themeFill="accent1"/>
            <w:vAlign w:val="center"/>
          </w:tcPr>
          <w:p w14:paraId="5E21205D" w14:textId="17891DCA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7343" w:type="dxa"/>
          </w:tcPr>
          <w:p w14:paraId="37E386FF" w14:textId="1DFF91FE" w:rsidR="003851FD" w:rsidRPr="00631662" w:rsidRDefault="0024297F" w:rsidP="00CD1868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Elemen</w:t>
            </w:r>
            <w:r w:rsidR="009464C5" w:rsidRPr="00631662">
              <w:rPr>
                <w:rFonts w:ascii="Corbel" w:hAnsi="Corbel"/>
              </w:rPr>
              <w:t xml:space="preserve">tos suprasegmentales del habla, </w:t>
            </w:r>
            <w:r w:rsidR="000E24B0" w:rsidRPr="00631662">
              <w:rPr>
                <w:rFonts w:ascii="Corbel" w:hAnsi="Corbel"/>
              </w:rPr>
              <w:t xml:space="preserve">Comprensión </w:t>
            </w:r>
            <w:r w:rsidR="00CD1868" w:rsidRPr="00631662">
              <w:rPr>
                <w:rFonts w:ascii="Corbel" w:hAnsi="Corbel"/>
              </w:rPr>
              <w:t>textual</w:t>
            </w:r>
            <w:r w:rsidR="000E24B0" w:rsidRPr="00631662">
              <w:rPr>
                <w:rFonts w:ascii="Corbel" w:hAnsi="Corbel"/>
              </w:rPr>
              <w:t xml:space="preserve">, </w:t>
            </w:r>
            <w:r w:rsidR="001C1C7C" w:rsidRPr="00631662">
              <w:rPr>
                <w:rFonts w:ascii="Corbel" w:hAnsi="Corbel"/>
              </w:rPr>
              <w:t xml:space="preserve">Producción de </w:t>
            </w:r>
            <w:r w:rsidR="00876E1E" w:rsidRPr="00631662">
              <w:rPr>
                <w:rFonts w:ascii="Corbel" w:hAnsi="Corbel"/>
              </w:rPr>
              <w:t>enunciad</w:t>
            </w:r>
            <w:r w:rsidR="001C1C7C" w:rsidRPr="00631662">
              <w:rPr>
                <w:rFonts w:ascii="Corbel" w:hAnsi="Corbel"/>
              </w:rPr>
              <w:t xml:space="preserve">os </w:t>
            </w:r>
            <w:r w:rsidR="009A3C0C" w:rsidRPr="00631662">
              <w:rPr>
                <w:rFonts w:ascii="Corbel" w:hAnsi="Corbel"/>
              </w:rPr>
              <w:t xml:space="preserve">orales, Producción de textos escritos, </w:t>
            </w:r>
            <w:r w:rsidR="000E24B0" w:rsidRPr="00631662">
              <w:rPr>
                <w:rFonts w:ascii="Corbel" w:hAnsi="Corbel"/>
              </w:rPr>
              <w:t>Exposición oral, Trabajo colaborativo en grupo</w:t>
            </w:r>
            <w:r w:rsidR="0029697F" w:rsidRPr="00631662">
              <w:rPr>
                <w:rFonts w:ascii="Corbel" w:hAnsi="Corbel"/>
              </w:rPr>
              <w:t>.</w:t>
            </w:r>
          </w:p>
        </w:tc>
      </w:tr>
      <w:tr w:rsidR="00313A07" w:rsidRPr="00956476" w14:paraId="5E67FE99" w14:textId="77777777" w:rsidTr="00CD1868">
        <w:trPr>
          <w:trHeight w:val="3282"/>
        </w:trPr>
        <w:tc>
          <w:tcPr>
            <w:tcW w:w="3103" w:type="dxa"/>
            <w:shd w:val="clear" w:color="auto" w:fill="4F81BD" w:themeFill="accent1"/>
            <w:vAlign w:val="center"/>
          </w:tcPr>
          <w:p w14:paraId="237A759B" w14:textId="237EFA9A" w:rsidR="00313A07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ORIENTACIONES PARA EL DOCENTE</w:t>
            </w:r>
          </w:p>
        </w:tc>
        <w:tc>
          <w:tcPr>
            <w:tcW w:w="7343" w:type="dxa"/>
          </w:tcPr>
          <w:p w14:paraId="63FDF33B" w14:textId="77777777" w:rsidR="006C1F1B" w:rsidRPr="00631662" w:rsidRDefault="00CD1868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631662">
              <w:rPr>
                <w:rFonts w:ascii="Corbel" w:hAnsi="Corbel"/>
                <w:sz w:val="18"/>
                <w:szCs w:val="18"/>
              </w:rPr>
              <w:t>La cápsula forma parte de una serie dedicada a la temática de la Neurociencia, y, específicamente, es un video de corta duración que trata del proceso mediante el que sucesos, objetos y personas pasan a formar parte de la memoria: el aprendizaje. En este proceso, el cerebro es el encargado de almacenar y organizar la información percibida de diferentes maneras.</w:t>
            </w:r>
          </w:p>
          <w:p w14:paraId="77C9D2EC" w14:textId="77777777" w:rsidR="006C1F1B" w:rsidRPr="00631662" w:rsidRDefault="006C1F1B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7E07CFD1" w14:textId="206903F7" w:rsidR="00644208" w:rsidRPr="00631662" w:rsidRDefault="00CD1868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631662">
              <w:rPr>
                <w:rFonts w:ascii="Corbel" w:hAnsi="Corbel"/>
                <w:sz w:val="18"/>
                <w:szCs w:val="18"/>
              </w:rPr>
              <w:t xml:space="preserve">La </w:t>
            </w:r>
            <w:r w:rsidR="00EA5B92" w:rsidRPr="00631662">
              <w:rPr>
                <w:rFonts w:ascii="Corbel" w:hAnsi="Corbel"/>
                <w:sz w:val="18"/>
                <w:szCs w:val="18"/>
              </w:rPr>
              <w:t xml:space="preserve">cápsula posee un </w:t>
            </w:r>
            <w:r w:rsidR="00F91B11" w:rsidRPr="00631662">
              <w:rPr>
                <w:rFonts w:ascii="Corbel" w:hAnsi="Corbel"/>
                <w:sz w:val="18"/>
                <w:szCs w:val="18"/>
              </w:rPr>
              <w:t>texto</w:t>
            </w:r>
            <w:r w:rsidR="00EA5B92" w:rsidRPr="00631662">
              <w:rPr>
                <w:rFonts w:ascii="Corbel" w:hAnsi="Corbel"/>
                <w:sz w:val="18"/>
                <w:szCs w:val="18"/>
              </w:rPr>
              <w:t xml:space="preserve"> breve que rescata ideas claves sobre la temática a tratar. Esto se complementa con la presencia de un narrador, imágenes de diversos formatos</w:t>
            </w:r>
            <w:r w:rsidR="00F91B11" w:rsidRPr="00631662">
              <w:rPr>
                <w:rFonts w:ascii="Corbel" w:hAnsi="Corbel"/>
                <w:sz w:val="18"/>
                <w:szCs w:val="18"/>
              </w:rPr>
              <w:t xml:space="preserve"> y</w:t>
            </w:r>
            <w:r w:rsidR="00EA5B92" w:rsidRPr="00631662">
              <w:rPr>
                <w:rFonts w:ascii="Corbel" w:hAnsi="Corbel"/>
                <w:sz w:val="18"/>
                <w:szCs w:val="18"/>
              </w:rPr>
              <w:t xml:space="preserve"> efectos de sonido.</w:t>
            </w:r>
          </w:p>
          <w:p w14:paraId="059CF8F8" w14:textId="4C733D7D" w:rsidR="00E924C2" w:rsidRPr="00631662" w:rsidRDefault="00E924C2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17B14748" w14:textId="77777777" w:rsidR="006C1F1B" w:rsidRPr="00631662" w:rsidRDefault="00734570" w:rsidP="00734570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631662">
              <w:rPr>
                <w:rFonts w:ascii="Corbel" w:hAnsi="Corbel"/>
                <w:sz w:val="18"/>
                <w:szCs w:val="18"/>
              </w:rPr>
              <w:t>El módulo consiste en la realización de una secuencia didáctica de 3 cl</w:t>
            </w:r>
            <w:r w:rsidR="002A5966" w:rsidRPr="00631662">
              <w:rPr>
                <w:rFonts w:ascii="Corbel" w:hAnsi="Corbel"/>
                <w:sz w:val="18"/>
                <w:szCs w:val="18"/>
              </w:rPr>
              <w:t>ases de 90 minutos c</w:t>
            </w:r>
            <w:r w:rsidR="009464C5" w:rsidRPr="00631662">
              <w:rPr>
                <w:rFonts w:ascii="Corbel" w:hAnsi="Corbel"/>
                <w:sz w:val="18"/>
                <w:szCs w:val="18"/>
              </w:rPr>
              <w:t xml:space="preserve">ada una, que </w:t>
            </w:r>
            <w:r w:rsidRPr="00631662">
              <w:rPr>
                <w:rFonts w:ascii="Corbel" w:hAnsi="Corbel"/>
                <w:sz w:val="18"/>
                <w:szCs w:val="18"/>
              </w:rPr>
              <w:t>buscan desarrollar una serie</w:t>
            </w:r>
            <w:r w:rsidR="00E42988" w:rsidRPr="00631662">
              <w:rPr>
                <w:rFonts w:ascii="Corbel" w:hAnsi="Corbel"/>
                <w:sz w:val="18"/>
                <w:szCs w:val="18"/>
              </w:rPr>
              <w:t xml:space="preserve"> </w:t>
            </w:r>
            <w:r w:rsidRPr="00631662">
              <w:rPr>
                <w:rFonts w:ascii="Corbel" w:hAnsi="Corbel"/>
                <w:sz w:val="18"/>
                <w:szCs w:val="18"/>
              </w:rPr>
              <w:t>de objetivos de aprendizaje relacionados con</w:t>
            </w:r>
            <w:r w:rsidR="002A5966" w:rsidRPr="00631662">
              <w:rPr>
                <w:rFonts w:ascii="Corbel" w:hAnsi="Corbel"/>
                <w:sz w:val="18"/>
                <w:szCs w:val="18"/>
              </w:rPr>
              <w:t xml:space="preserve"> </w:t>
            </w:r>
            <w:r w:rsidRPr="00631662">
              <w:rPr>
                <w:rFonts w:ascii="Corbel" w:hAnsi="Corbel"/>
                <w:sz w:val="18"/>
                <w:szCs w:val="18"/>
              </w:rPr>
              <w:t>habilidades superiores</w:t>
            </w:r>
            <w:r w:rsidR="00CD1868" w:rsidRPr="00631662">
              <w:rPr>
                <w:rFonts w:ascii="Corbel" w:hAnsi="Corbel"/>
                <w:sz w:val="18"/>
                <w:szCs w:val="18"/>
              </w:rPr>
              <w:t xml:space="preserve"> de pensamiento</w:t>
            </w:r>
            <w:r w:rsidR="00F91B11" w:rsidRPr="00631662">
              <w:rPr>
                <w:rFonts w:ascii="Corbel" w:hAnsi="Corbel"/>
                <w:sz w:val="18"/>
                <w:szCs w:val="18"/>
              </w:rPr>
              <w:t>:</w:t>
            </w:r>
            <w:r w:rsidRPr="00631662">
              <w:rPr>
                <w:rFonts w:ascii="Corbel" w:hAnsi="Corbel"/>
                <w:sz w:val="18"/>
                <w:szCs w:val="18"/>
              </w:rPr>
              <w:t xml:space="preserve"> análisis, utilización del conocimiento y metacognición (Gallardo, 2009)</w:t>
            </w:r>
            <w:r w:rsidR="006C1F1B" w:rsidRPr="00631662">
              <w:rPr>
                <w:rFonts w:ascii="Corbel" w:hAnsi="Corbel"/>
                <w:sz w:val="18"/>
                <w:szCs w:val="18"/>
              </w:rPr>
              <w:t>.</w:t>
            </w:r>
          </w:p>
          <w:p w14:paraId="681B8F61" w14:textId="77777777" w:rsidR="006C1F1B" w:rsidRPr="00631662" w:rsidRDefault="006C1F1B" w:rsidP="00734570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6625D385" w14:textId="114C0F93" w:rsidR="00CD1868" w:rsidRPr="00631662" w:rsidRDefault="006C1F1B" w:rsidP="00734570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631662">
              <w:rPr>
                <w:rFonts w:ascii="Corbel" w:hAnsi="Corbel"/>
                <w:sz w:val="18"/>
                <w:szCs w:val="18"/>
              </w:rPr>
              <w:t xml:space="preserve">La secuencia consiste </w:t>
            </w:r>
            <w:r w:rsidR="00E42988" w:rsidRPr="00631662">
              <w:rPr>
                <w:rFonts w:ascii="Corbel" w:hAnsi="Corbel"/>
                <w:sz w:val="18"/>
                <w:szCs w:val="18"/>
              </w:rPr>
              <w:t>e</w:t>
            </w:r>
            <w:r w:rsidRPr="00631662">
              <w:rPr>
                <w:rFonts w:ascii="Corbel" w:hAnsi="Corbel"/>
                <w:sz w:val="18"/>
                <w:szCs w:val="18"/>
              </w:rPr>
              <w:t>n</w:t>
            </w:r>
            <w:r w:rsidR="00E42988" w:rsidRPr="00631662">
              <w:rPr>
                <w:rFonts w:ascii="Corbel" w:hAnsi="Corbel"/>
                <w:sz w:val="18"/>
                <w:szCs w:val="18"/>
              </w:rPr>
              <w:t xml:space="preserve"> el </w:t>
            </w:r>
            <w:r w:rsidR="00CD1868" w:rsidRPr="00631662">
              <w:rPr>
                <w:rFonts w:ascii="Corbel" w:hAnsi="Corbel"/>
                <w:sz w:val="18"/>
                <w:szCs w:val="18"/>
              </w:rPr>
              <w:t>diseño y realización</w:t>
            </w:r>
            <w:r w:rsidR="00DE2664" w:rsidRPr="00631662">
              <w:rPr>
                <w:rFonts w:ascii="Corbel" w:hAnsi="Corbel"/>
                <w:sz w:val="18"/>
                <w:szCs w:val="18"/>
              </w:rPr>
              <w:t xml:space="preserve"> </w:t>
            </w:r>
            <w:r w:rsidR="00E42988" w:rsidRPr="00631662">
              <w:rPr>
                <w:rFonts w:ascii="Corbel" w:hAnsi="Corbel"/>
                <w:sz w:val="18"/>
                <w:szCs w:val="18"/>
              </w:rPr>
              <w:t>de una exposición oral sobre temas de interés de los/as estudiantes</w:t>
            </w:r>
            <w:r w:rsidR="00CD1868" w:rsidRPr="00631662">
              <w:rPr>
                <w:rFonts w:ascii="Corbel" w:hAnsi="Corbel"/>
                <w:sz w:val="18"/>
                <w:szCs w:val="18"/>
              </w:rPr>
              <w:t xml:space="preserve"> e</w:t>
            </w:r>
            <w:r w:rsidR="00E42988" w:rsidRPr="00631662">
              <w:rPr>
                <w:rFonts w:ascii="Corbel" w:hAnsi="Corbel"/>
                <w:sz w:val="18"/>
                <w:szCs w:val="18"/>
              </w:rPr>
              <w:t xml:space="preserve"> inspirada en el estilo de la cápsula</w:t>
            </w:r>
            <w:r w:rsidR="009464C5" w:rsidRPr="00631662">
              <w:rPr>
                <w:rFonts w:ascii="Corbel" w:hAnsi="Corbel"/>
                <w:sz w:val="18"/>
                <w:szCs w:val="18"/>
              </w:rPr>
              <w:t xml:space="preserve"> audiovisual</w:t>
            </w:r>
            <w:r w:rsidR="00E42988" w:rsidRPr="00631662">
              <w:rPr>
                <w:rFonts w:ascii="Corbel" w:hAnsi="Corbel"/>
                <w:sz w:val="18"/>
                <w:szCs w:val="18"/>
              </w:rPr>
              <w:t>.</w:t>
            </w:r>
            <w:r w:rsidR="00CD1868" w:rsidRPr="00631662">
              <w:rPr>
                <w:rFonts w:ascii="Corbel" w:hAnsi="Corbel"/>
                <w:sz w:val="18"/>
                <w:szCs w:val="18"/>
              </w:rPr>
              <w:t xml:space="preserve"> Cada sesión cuenta también con instancias de autoevaluación del proceso.</w:t>
            </w:r>
          </w:p>
          <w:p w14:paraId="2BFE8603" w14:textId="65355281" w:rsidR="003851FD" w:rsidRPr="00631662" w:rsidRDefault="003851FD" w:rsidP="00F91B11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943171D" w14:textId="689D6B9F" w:rsidR="004635BA" w:rsidRDefault="004635BA" w:rsidP="000F07A9">
      <w:pPr>
        <w:tabs>
          <w:tab w:val="left" w:pos="2760"/>
        </w:tabs>
        <w:rPr>
          <w:rFonts w:ascii="Corbel" w:hAnsi="Corbel"/>
          <w:b/>
          <w:color w:val="00B0F0"/>
        </w:rPr>
      </w:pPr>
    </w:p>
    <w:p w14:paraId="7A36B150" w14:textId="77777777" w:rsidR="004635BA" w:rsidRDefault="004635BA">
      <w:pPr>
        <w:rPr>
          <w:rFonts w:ascii="Corbel" w:hAnsi="Corbel"/>
          <w:b/>
          <w:color w:val="00B0F0"/>
        </w:rPr>
      </w:pPr>
      <w:r>
        <w:rPr>
          <w:rFonts w:ascii="Corbel" w:hAnsi="Corbel"/>
          <w:b/>
          <w:color w:val="00B0F0"/>
        </w:rPr>
        <w:br w:type="page"/>
      </w:r>
    </w:p>
    <w:p w14:paraId="491FEB94" w14:textId="77777777" w:rsidR="00220C37" w:rsidRPr="00956476" w:rsidRDefault="00220C37" w:rsidP="000F07A9">
      <w:pPr>
        <w:tabs>
          <w:tab w:val="left" w:pos="2760"/>
        </w:tabs>
        <w:rPr>
          <w:rFonts w:ascii="Corbel" w:hAnsi="Corbel"/>
          <w:b/>
          <w:color w:val="00B0F0"/>
        </w:rPr>
      </w:pPr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9D711D" w:rsidRPr="00956476" w14:paraId="7D36C120" w14:textId="77777777" w:rsidTr="007830F6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3EC09591" w14:textId="6886A990" w:rsidR="009D711D" w:rsidRPr="00956476" w:rsidRDefault="003A47EE" w:rsidP="006771AE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M</w:t>
            </w:r>
            <w:r w:rsidR="006771AE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ódulo</w:t>
            </w:r>
            <w:r w:rsidR="002E2C9A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 xml:space="preserve"> I</w:t>
            </w:r>
          </w:p>
        </w:tc>
      </w:tr>
      <w:tr w:rsidR="00A82487" w:rsidRPr="00956476" w14:paraId="333DC2E9" w14:textId="77777777" w:rsidTr="007830F6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389BE695" w14:textId="7B7A0C86" w:rsidR="009D711D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4FE9A2A4" w14:textId="5A895239" w:rsidR="00F5190A" w:rsidRPr="00631662" w:rsidRDefault="00BB1129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Lengua Castellana y Comunicación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5111567A" w14:textId="18A96824" w:rsidR="00B97789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7219783F" w14:textId="77777777" w:rsidR="009D711D" w:rsidRPr="00631662" w:rsidRDefault="006266AA" w:rsidP="00BB112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Lectoescritura</w:t>
            </w:r>
          </w:p>
          <w:p w14:paraId="212F6B8D" w14:textId="19AAF806" w:rsidR="00760D0F" w:rsidRPr="00631662" w:rsidRDefault="00760D0F" w:rsidP="00BB112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Comunicación Oral</w:t>
            </w:r>
          </w:p>
        </w:tc>
      </w:tr>
      <w:tr w:rsidR="003F2798" w:rsidRPr="00956476" w14:paraId="534FFFB5" w14:textId="77777777" w:rsidTr="007830F6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18C3FDD4" w14:textId="708F2AAC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1C4914BC" w14:textId="77777777" w:rsidR="006266AA" w:rsidRPr="00631662" w:rsidRDefault="006266AA" w:rsidP="006266A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Se espera que los/as estudiantes logren:</w:t>
            </w:r>
          </w:p>
          <w:p w14:paraId="56A175DF" w14:textId="77777777" w:rsidR="00CD1868" w:rsidRPr="00631662" w:rsidRDefault="00CD1868" w:rsidP="00CD1868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Identificar elementos suprasegmentales del habla (tono, acento, pausas, velocidad, ritmo).</w:t>
            </w:r>
          </w:p>
          <w:p w14:paraId="0B33DB95" w14:textId="77777777" w:rsidR="00CD1868" w:rsidRPr="00631662" w:rsidRDefault="00CD1868" w:rsidP="00CD1868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Identificar elementos y estructura de un formato de texto en específico.</w:t>
            </w:r>
          </w:p>
          <w:p w14:paraId="5F7BA85C" w14:textId="0C2FD708" w:rsidR="00CD1868" w:rsidRPr="00631662" w:rsidRDefault="00CD1868" w:rsidP="00CD1868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Diseñar un </w:t>
            </w:r>
            <w:r w:rsidR="006C1F1B" w:rsidRPr="00631662">
              <w:rPr>
                <w:rFonts w:ascii="Corbel" w:hAnsi="Corbel"/>
              </w:rPr>
              <w:t>texto</w:t>
            </w:r>
            <w:r w:rsidRPr="00631662">
              <w:rPr>
                <w:rFonts w:ascii="Corbel" w:hAnsi="Corbel"/>
              </w:rPr>
              <w:t xml:space="preserve"> para ser expuesto de forma oral.</w:t>
            </w:r>
          </w:p>
          <w:p w14:paraId="31ED6623" w14:textId="25F6CB55" w:rsidR="006536ED" w:rsidRPr="00631662" w:rsidRDefault="00CD1868" w:rsidP="00CD1868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Realizar una exposición oral con uso de elementos suprasegmentales del habla (tono, acento, pausas, velocidad, ritmo).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7B74286C" w14:textId="6FBC4A70" w:rsidR="003F2798" w:rsidRPr="004331D2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4331D2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50DD3184" w14:textId="7450B161" w:rsidR="00876E1E" w:rsidRPr="00631662" w:rsidRDefault="00876E1E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Se espera que los/as estudiantes logren</w:t>
            </w:r>
            <w:r w:rsidR="00820B15" w:rsidRPr="00631662">
              <w:rPr>
                <w:rFonts w:ascii="Corbel" w:hAnsi="Corbel"/>
              </w:rPr>
              <w:t>:</w:t>
            </w:r>
          </w:p>
          <w:p w14:paraId="4FBEBD88" w14:textId="47BA68C3" w:rsidR="00876E1E" w:rsidRPr="00631662" w:rsidRDefault="00832BCA" w:rsidP="004331D2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Identifica</w:t>
            </w:r>
            <w:r w:rsidR="00406B36" w:rsidRPr="00631662">
              <w:rPr>
                <w:rFonts w:ascii="Corbel" w:hAnsi="Corbel"/>
              </w:rPr>
              <w:t>r</w:t>
            </w:r>
            <w:r w:rsidRPr="00631662">
              <w:rPr>
                <w:rFonts w:ascii="Corbel" w:hAnsi="Corbel"/>
              </w:rPr>
              <w:t xml:space="preserve"> elemento</w:t>
            </w:r>
            <w:r w:rsidR="004331D2" w:rsidRPr="00631662">
              <w:rPr>
                <w:rFonts w:ascii="Corbel" w:hAnsi="Corbel"/>
              </w:rPr>
              <w:t>s</w:t>
            </w:r>
            <w:r w:rsidRPr="00631662">
              <w:rPr>
                <w:rFonts w:ascii="Corbel" w:hAnsi="Corbel"/>
              </w:rPr>
              <w:t xml:space="preserve"> suprasegmentale</w:t>
            </w:r>
            <w:r w:rsidR="00734570" w:rsidRPr="00631662">
              <w:rPr>
                <w:rFonts w:ascii="Corbel" w:hAnsi="Corbel"/>
              </w:rPr>
              <w:t>s</w:t>
            </w:r>
            <w:r w:rsidRPr="00631662">
              <w:rPr>
                <w:rFonts w:ascii="Corbel" w:hAnsi="Corbel"/>
              </w:rPr>
              <w:t xml:space="preserve"> del habla (tono, acento, pausas, velocidad, ritmo) en la voz del narrador de la cápsula.</w:t>
            </w:r>
          </w:p>
          <w:p w14:paraId="38809FCD" w14:textId="3CE4E5D5" w:rsidR="00876E1E" w:rsidRPr="00631662" w:rsidRDefault="004331D2" w:rsidP="004331D2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Identifica</w:t>
            </w:r>
            <w:r w:rsidR="00406B36" w:rsidRPr="00631662">
              <w:rPr>
                <w:rFonts w:ascii="Corbel" w:hAnsi="Corbel"/>
              </w:rPr>
              <w:t>r</w:t>
            </w:r>
            <w:r w:rsidRPr="00631662">
              <w:rPr>
                <w:rFonts w:ascii="Corbel" w:hAnsi="Corbel"/>
              </w:rPr>
              <w:t xml:space="preserve"> elementos </w:t>
            </w:r>
            <w:r w:rsidR="00F21FFB" w:rsidRPr="00631662">
              <w:rPr>
                <w:rFonts w:ascii="Corbel" w:hAnsi="Corbel"/>
              </w:rPr>
              <w:t xml:space="preserve">y estructura </w:t>
            </w:r>
            <w:r w:rsidRPr="00631662">
              <w:rPr>
                <w:rFonts w:ascii="Corbel" w:hAnsi="Corbel"/>
              </w:rPr>
              <w:t xml:space="preserve">del </w:t>
            </w:r>
            <w:r w:rsidR="00406B36" w:rsidRPr="00631662">
              <w:rPr>
                <w:rFonts w:ascii="Corbel" w:hAnsi="Corbel"/>
              </w:rPr>
              <w:t xml:space="preserve">guion de la cápsula visionada: </w:t>
            </w:r>
            <w:r w:rsidRPr="00631662">
              <w:rPr>
                <w:rFonts w:ascii="Corbel" w:hAnsi="Corbel"/>
                <w:lang w:val="es-ES"/>
              </w:rPr>
              <w:t>introducción, desarrollo, ejemplos, pregunta final, idea principal, ideas secundarias.</w:t>
            </w:r>
          </w:p>
          <w:p w14:paraId="1FF93B9F" w14:textId="04A393B0" w:rsidR="004331D2" w:rsidRPr="00631662" w:rsidRDefault="006536ED" w:rsidP="004331D2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Planificar </w:t>
            </w:r>
            <w:r w:rsidR="00633438" w:rsidRPr="00631662">
              <w:rPr>
                <w:rFonts w:ascii="Corbel" w:hAnsi="Corbel"/>
              </w:rPr>
              <w:t xml:space="preserve">la </w:t>
            </w:r>
            <w:r w:rsidRPr="00631662">
              <w:rPr>
                <w:rFonts w:ascii="Corbel" w:hAnsi="Corbel"/>
              </w:rPr>
              <w:t>elaboración de</w:t>
            </w:r>
            <w:r w:rsidR="00633438" w:rsidRPr="00631662">
              <w:rPr>
                <w:rFonts w:ascii="Corbel" w:hAnsi="Corbel"/>
              </w:rPr>
              <w:t xml:space="preserve"> un</w:t>
            </w:r>
            <w:r w:rsidR="004331D2" w:rsidRPr="00631662">
              <w:rPr>
                <w:rFonts w:ascii="Corbel" w:hAnsi="Corbel"/>
              </w:rPr>
              <w:t xml:space="preserve"> texto para </w:t>
            </w:r>
            <w:r w:rsidR="00633438" w:rsidRPr="00631662">
              <w:rPr>
                <w:rFonts w:ascii="Corbel" w:hAnsi="Corbel"/>
              </w:rPr>
              <w:t xml:space="preserve">una </w:t>
            </w:r>
            <w:r w:rsidR="00841EB0" w:rsidRPr="00631662">
              <w:rPr>
                <w:rFonts w:ascii="Corbel" w:hAnsi="Corbel"/>
              </w:rPr>
              <w:t>exposición</w:t>
            </w:r>
            <w:r w:rsidR="004331D2" w:rsidRPr="00631662">
              <w:rPr>
                <w:rFonts w:ascii="Corbel" w:hAnsi="Corbel"/>
              </w:rPr>
              <w:t xml:space="preserve"> oral</w:t>
            </w:r>
            <w:r w:rsidR="00734570" w:rsidRPr="00631662">
              <w:rPr>
                <w:rFonts w:ascii="Corbel" w:hAnsi="Corbel"/>
              </w:rPr>
              <w:t>.</w:t>
            </w:r>
          </w:p>
          <w:p w14:paraId="12658030" w14:textId="7D3752DC" w:rsidR="00065000" w:rsidRPr="00631662" w:rsidRDefault="00065000" w:rsidP="004331D2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Elaborar un texto con la estructura y elementos del guion de la cápsula</w:t>
            </w:r>
            <w:r w:rsidR="006C1F1B" w:rsidRPr="00631662">
              <w:rPr>
                <w:rFonts w:ascii="Corbel" w:hAnsi="Corbel"/>
              </w:rPr>
              <w:t xml:space="preserve"> analizada</w:t>
            </w:r>
            <w:r w:rsidRPr="00631662">
              <w:rPr>
                <w:rFonts w:ascii="Corbel" w:hAnsi="Corbel"/>
              </w:rPr>
              <w:t>.</w:t>
            </w:r>
          </w:p>
          <w:p w14:paraId="2EC08962" w14:textId="2E336F9A" w:rsidR="006536ED" w:rsidRPr="00631662" w:rsidRDefault="00633438" w:rsidP="004331D2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Mejorar el texto creado para la exposición oral en base a</w:t>
            </w:r>
            <w:r w:rsidR="00054232" w:rsidRPr="00631662">
              <w:rPr>
                <w:rFonts w:ascii="Corbel" w:hAnsi="Corbel"/>
              </w:rPr>
              <w:t xml:space="preserve"> la</w:t>
            </w:r>
            <w:r w:rsidRPr="00631662">
              <w:rPr>
                <w:rFonts w:ascii="Corbel" w:hAnsi="Corbel"/>
              </w:rPr>
              <w:t xml:space="preserve"> retroalimentación recibida</w:t>
            </w:r>
            <w:r w:rsidR="006536ED" w:rsidRPr="00631662">
              <w:rPr>
                <w:rFonts w:ascii="Corbel" w:hAnsi="Corbel"/>
              </w:rPr>
              <w:t>.</w:t>
            </w:r>
          </w:p>
          <w:p w14:paraId="65B0D1DF" w14:textId="77777777" w:rsidR="00633438" w:rsidRPr="00631662" w:rsidRDefault="00564BB4" w:rsidP="00633438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Realizar una exposición oral grupal en base al texto diseñado.</w:t>
            </w:r>
          </w:p>
          <w:p w14:paraId="6C57A0D6" w14:textId="77777777" w:rsidR="004331D2" w:rsidRPr="00631662" w:rsidRDefault="00564BB4" w:rsidP="00633438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Participar al menos una vez en la exposición oral grupal.</w:t>
            </w:r>
          </w:p>
          <w:p w14:paraId="323FC407" w14:textId="58F332BB" w:rsidR="00427133" w:rsidRPr="00631662" w:rsidRDefault="00427133" w:rsidP="00427133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Aplicar elementos suprasegmentales del habla en la exposición grupal.</w:t>
            </w:r>
          </w:p>
        </w:tc>
      </w:tr>
      <w:tr w:rsidR="00F5190A" w:rsidRPr="00956476" w14:paraId="7E12B37F" w14:textId="77777777" w:rsidTr="006C1F1B">
        <w:trPr>
          <w:trHeight w:val="585"/>
        </w:trPr>
        <w:tc>
          <w:tcPr>
            <w:tcW w:w="1947" w:type="dxa"/>
            <w:shd w:val="clear" w:color="auto" w:fill="4F81BD" w:themeFill="accent1"/>
            <w:vAlign w:val="center"/>
          </w:tcPr>
          <w:p w14:paraId="0CA1AB0F" w14:textId="6379E943" w:rsidR="00F5190A" w:rsidRPr="003851FD" w:rsidRDefault="00F5190A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4E49BE34" w14:textId="56DB90D6" w:rsidR="00F5190A" w:rsidRPr="00956476" w:rsidRDefault="006C1F1B" w:rsidP="00DE2664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Elementos suprasegmentales del habla, Comprensión textual, Producción de enunciados orales, Producción de textos escritos, Exposición oral, Trabajo colaborativo en grupo.</w:t>
            </w:r>
          </w:p>
        </w:tc>
      </w:tr>
      <w:tr w:rsidR="003F2798" w:rsidRPr="00956476" w14:paraId="47709361" w14:textId="77777777" w:rsidTr="007830F6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7A2C16" w14:textId="1CFE1F66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1E7A685A" w14:textId="77777777" w:rsidR="003851FD" w:rsidRPr="00631662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Televisor</w:t>
            </w:r>
          </w:p>
          <w:p w14:paraId="6E00F51A" w14:textId="77777777" w:rsidR="003A6CB7" w:rsidRPr="00631662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Decodificador y control remoto</w:t>
            </w:r>
          </w:p>
          <w:p w14:paraId="546046FB" w14:textId="77777777" w:rsidR="003A6CB7" w:rsidRPr="00631662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Cápsula Axon (Neurociencia): Aprendizaje</w:t>
            </w:r>
          </w:p>
          <w:p w14:paraId="2FF79E49" w14:textId="5EDAEF22" w:rsidR="003A6CB7" w:rsidRPr="00631662" w:rsidRDefault="00A87B96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Marcador de pizarra</w:t>
            </w:r>
          </w:p>
          <w:p w14:paraId="39F9877E" w14:textId="09C18E3E" w:rsidR="003A6CB7" w:rsidRPr="00631662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Transcripción guion cápsula</w:t>
            </w:r>
            <w:r w:rsidR="00DE2664" w:rsidRPr="00631662">
              <w:rPr>
                <w:rFonts w:ascii="Corbel" w:hAnsi="Corbel"/>
              </w:rPr>
              <w:t xml:space="preserve"> (anexo 1)</w:t>
            </w:r>
          </w:p>
          <w:p w14:paraId="1E5F2A7A" w14:textId="6B1FDDF3" w:rsidR="003A6CB7" w:rsidRPr="00631662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Cuaderno </w:t>
            </w:r>
            <w:r w:rsidR="00F01C21" w:rsidRPr="00631662">
              <w:rPr>
                <w:rFonts w:ascii="Corbel" w:hAnsi="Corbel"/>
              </w:rPr>
              <w:t>del área u hoja de anotaciones</w:t>
            </w:r>
          </w:p>
          <w:p w14:paraId="5AC15EA7" w14:textId="1CA6A20C" w:rsidR="003A6CB7" w:rsidRPr="00631662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Pautas autoevaluación</w:t>
            </w:r>
            <w:r w:rsidR="00F01C21" w:rsidRPr="00631662">
              <w:rPr>
                <w:rFonts w:ascii="Corbel" w:hAnsi="Corbel"/>
              </w:rPr>
              <w:t xml:space="preserve"> (anexo 2</w:t>
            </w:r>
            <w:r w:rsidR="00B91873" w:rsidRPr="00631662">
              <w:rPr>
                <w:rFonts w:ascii="Corbel" w:hAnsi="Corbel"/>
              </w:rPr>
              <w:t>, 3 y 4</w:t>
            </w:r>
            <w:r w:rsidR="00F01C21" w:rsidRPr="00631662">
              <w:rPr>
                <w:rFonts w:ascii="Corbel" w:hAnsi="Corbel"/>
              </w:rPr>
              <w:t>)</w:t>
            </w:r>
          </w:p>
          <w:p w14:paraId="0D065827" w14:textId="6714FA65" w:rsidR="003A6CB7" w:rsidRPr="00151DA1" w:rsidRDefault="003A6CB7" w:rsidP="003A6CB7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  <w:color w:val="808080" w:themeColor="background1" w:themeShade="80"/>
              </w:rPr>
            </w:pPr>
            <w:r w:rsidRPr="00631662">
              <w:rPr>
                <w:rFonts w:ascii="Corbel" w:hAnsi="Corbel"/>
              </w:rPr>
              <w:t>Materiales confección láminas (cartulinas,</w:t>
            </w:r>
            <w:r w:rsidR="00841EB0" w:rsidRPr="00631662">
              <w:rPr>
                <w:rFonts w:ascii="Corbel" w:hAnsi="Corbel"/>
              </w:rPr>
              <w:t xml:space="preserve"> recortes, fotografías, dibujos, lápices, pegamento, entre otros</w:t>
            </w:r>
            <w:r w:rsidR="00F01C21" w:rsidRPr="00631662">
              <w:rPr>
                <w:rFonts w:ascii="Corbel" w:hAnsi="Corbel"/>
              </w:rPr>
              <w:t xml:space="preserve"> según disponibilidad del establecimiento</w:t>
            </w:r>
            <w:r w:rsidR="00841EB0" w:rsidRPr="00631662">
              <w:rPr>
                <w:rFonts w:ascii="Corbel" w:hAnsi="Corbel"/>
              </w:rPr>
              <w:t>).</w:t>
            </w:r>
          </w:p>
        </w:tc>
      </w:tr>
      <w:tr w:rsidR="003851FD" w:rsidRPr="00956476" w14:paraId="21EC1CE6" w14:textId="77777777" w:rsidTr="007830F6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54B43F45" w14:textId="475912F2" w:rsidR="003851FD" w:rsidRPr="003851FD" w:rsidRDefault="003851FD" w:rsidP="003851FD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3851FD" w:rsidRPr="00956476" w14:paraId="4E6E9811" w14:textId="77777777" w:rsidTr="007830F6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63031395" w14:textId="09C1ADCB" w:rsidR="00F95719" w:rsidRDefault="00F95719" w:rsidP="00F95719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color w:val="808080" w:themeColor="background1" w:themeShade="80"/>
                <w:sz w:val="18"/>
                <w:szCs w:val="18"/>
              </w:rPr>
            </w:pPr>
          </w:p>
          <w:p w14:paraId="2B9D7EB5" w14:textId="77777777" w:rsidR="00F01C21" w:rsidRPr="00631662" w:rsidRDefault="00F01C21" w:rsidP="00F01C21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CLASE 1</w:t>
            </w:r>
          </w:p>
          <w:p w14:paraId="6DEE2028" w14:textId="77777777" w:rsidR="00F01C21" w:rsidRPr="00631662" w:rsidRDefault="00F01C21" w:rsidP="00F01C21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6F3F8FBE" w14:textId="2E953149" w:rsidR="00AC7442" w:rsidRPr="00631662" w:rsidRDefault="00F01C21" w:rsidP="00177E3F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El/la docente explica que se realizará un trabajo durante 3 clases, </w:t>
            </w:r>
            <w:r w:rsidR="00CE5CEC" w:rsidRPr="00631662">
              <w:rPr>
                <w:rFonts w:ascii="Corbel" w:hAnsi="Corbel"/>
              </w:rPr>
              <w:t>consistente en el diseño y realización de una exposición oral sobre temas de interés de los/as estudiantes e</w:t>
            </w:r>
            <w:r w:rsidR="00177E3F" w:rsidRPr="00631662">
              <w:rPr>
                <w:rFonts w:ascii="Corbel" w:hAnsi="Corbel"/>
              </w:rPr>
              <w:t xml:space="preserve"> inspirada en el estilo de un</w:t>
            </w:r>
            <w:r w:rsidR="00CE5CEC" w:rsidRPr="00631662">
              <w:rPr>
                <w:rFonts w:ascii="Corbel" w:hAnsi="Corbel"/>
              </w:rPr>
              <w:t>a cápsula audiovisual.</w:t>
            </w:r>
            <w:r w:rsidR="00AC7442" w:rsidRPr="00631662">
              <w:rPr>
                <w:rFonts w:ascii="Corbel" w:hAnsi="Corbel"/>
              </w:rPr>
              <w:t xml:space="preserve"> Luego, menciona la ruta de aprendizaje de forma general:</w:t>
            </w:r>
          </w:p>
          <w:p w14:paraId="2C907F02" w14:textId="77777777" w:rsidR="00AC7442" w:rsidRDefault="00AC7442" w:rsidP="00AC7442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color w:val="808080" w:themeColor="background1" w:themeShade="80"/>
              </w:rPr>
            </w:pPr>
          </w:p>
          <w:p w14:paraId="5F1549F5" w14:textId="77777777" w:rsidR="00AC7442" w:rsidRPr="00631662" w:rsidRDefault="00AC7442" w:rsidP="00D249F3">
            <w:pPr>
              <w:pStyle w:val="Prrafodelista"/>
              <w:numPr>
                <w:ilvl w:val="0"/>
                <w:numId w:val="31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Primera clase: selección del tema a tratar, división en grupos, análisis de los elementos del guion de la cápsula, planificación y escritura del texto de la exposición oral.</w:t>
            </w:r>
          </w:p>
          <w:p w14:paraId="179AC246" w14:textId="77777777" w:rsidR="00AC7442" w:rsidRPr="00631662" w:rsidRDefault="00AC7442" w:rsidP="00AC7442">
            <w:pPr>
              <w:pStyle w:val="Prrafodelista"/>
              <w:tabs>
                <w:tab w:val="left" w:pos="2760"/>
              </w:tabs>
              <w:ind w:left="1080"/>
              <w:jc w:val="both"/>
              <w:rPr>
                <w:rFonts w:ascii="Corbel" w:hAnsi="Corbel"/>
              </w:rPr>
            </w:pPr>
          </w:p>
          <w:p w14:paraId="196EFA15" w14:textId="405048EB" w:rsidR="00AC7442" w:rsidRPr="00631662" w:rsidRDefault="00AC7442" w:rsidP="00AC7442">
            <w:pPr>
              <w:pStyle w:val="Prrafodelista"/>
              <w:numPr>
                <w:ilvl w:val="0"/>
                <w:numId w:val="31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 xml:space="preserve">Segunda clase: finalización del guion, identificar elementos audiovisuales de la cápsula y creación </w:t>
            </w:r>
            <w:r w:rsidR="006C1F1B" w:rsidRPr="00631662">
              <w:rPr>
                <w:rFonts w:ascii="Corbel" w:hAnsi="Corbel"/>
              </w:rPr>
              <w:t xml:space="preserve">de </w:t>
            </w:r>
            <w:r w:rsidRPr="00631662">
              <w:rPr>
                <w:rFonts w:ascii="Corbel" w:hAnsi="Corbel"/>
              </w:rPr>
              <w:t>láminas de apoyo a la exposición oral.</w:t>
            </w:r>
          </w:p>
          <w:p w14:paraId="6E07BA77" w14:textId="77777777" w:rsidR="00AC7442" w:rsidRPr="00631662" w:rsidRDefault="00AC7442" w:rsidP="00AC7442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16210FA2" w14:textId="1F9EF138" w:rsidR="00AC7442" w:rsidRPr="00631662" w:rsidRDefault="00AC7442" w:rsidP="00AC7442">
            <w:pPr>
              <w:pStyle w:val="Prrafodelista"/>
              <w:numPr>
                <w:ilvl w:val="0"/>
                <w:numId w:val="31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Tercera clase: identificar elementos suprasegmentales del habla del narrador, práctica y realización de las exposiciones por grupo.</w:t>
            </w:r>
          </w:p>
          <w:p w14:paraId="2AC70075" w14:textId="77777777" w:rsidR="00AB19D6" w:rsidRPr="00631662" w:rsidRDefault="00AB19D6" w:rsidP="00AB19D6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57D53E61" w14:textId="5A023626" w:rsidR="00AB19D6" w:rsidRPr="00631662" w:rsidRDefault="00AB19D6" w:rsidP="00AB19D6">
            <w:p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</w:rPr>
              <w:t>El/la docente responde consultas sobre el proceso que puedan surgir de los/as estudiantes.</w:t>
            </w:r>
          </w:p>
          <w:p w14:paraId="0D617293" w14:textId="77777777" w:rsidR="00AC7442" w:rsidRPr="00631662" w:rsidRDefault="00AC7442" w:rsidP="00AC74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61E2BB38" w14:textId="4DB05BFA" w:rsidR="007830F6" w:rsidRPr="00631662" w:rsidRDefault="00AB19D6" w:rsidP="00AC7442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b/>
              </w:rPr>
            </w:pPr>
            <w:r w:rsidRPr="00631662">
              <w:rPr>
                <w:rFonts w:ascii="Corbel" w:hAnsi="Corbel"/>
                <w:b/>
              </w:rPr>
              <w:t>(5-10</w:t>
            </w:r>
            <w:r w:rsidR="00177E3F" w:rsidRPr="00631662">
              <w:rPr>
                <w:rFonts w:ascii="Corbel" w:hAnsi="Corbel"/>
                <w:b/>
              </w:rPr>
              <w:t xml:space="preserve"> min.)</w:t>
            </w:r>
          </w:p>
          <w:p w14:paraId="2BEA9EAF" w14:textId="77777777" w:rsidR="00AC7442" w:rsidRPr="00631662" w:rsidRDefault="00AC7442" w:rsidP="00631662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043E6D2A" w14:textId="2929919B" w:rsidR="00AB19D6" w:rsidRPr="00631662" w:rsidRDefault="0040163D" w:rsidP="00AA2016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b/>
              </w:rPr>
              <w:t xml:space="preserve">Se visiona la cápsula </w:t>
            </w:r>
            <w:r w:rsidR="00177E3F" w:rsidRPr="00631662">
              <w:rPr>
                <w:rFonts w:ascii="Corbel" w:hAnsi="Corbel"/>
                <w:b/>
              </w:rPr>
              <w:t xml:space="preserve">completa </w:t>
            </w:r>
            <w:r w:rsidRPr="00631662">
              <w:rPr>
                <w:rFonts w:ascii="Corbel" w:hAnsi="Corbel"/>
                <w:b/>
              </w:rPr>
              <w:t>una</w:t>
            </w:r>
            <w:r w:rsidRPr="00631662">
              <w:rPr>
                <w:rFonts w:ascii="Corbel" w:hAnsi="Corbel"/>
              </w:rPr>
              <w:t xml:space="preserve"> </w:t>
            </w:r>
            <w:r w:rsidR="00C604B4" w:rsidRPr="00631662">
              <w:rPr>
                <w:rFonts w:ascii="Corbel" w:hAnsi="Corbel"/>
                <w:b/>
              </w:rPr>
              <w:t>vez</w:t>
            </w:r>
            <w:r w:rsidR="00AB19D6" w:rsidRPr="00631662">
              <w:rPr>
                <w:rFonts w:ascii="Corbel" w:hAnsi="Corbel"/>
              </w:rPr>
              <w:t xml:space="preserve">. </w:t>
            </w:r>
            <w:r w:rsidR="002E12E0" w:rsidRPr="00631662">
              <w:rPr>
                <w:rFonts w:ascii="Corbel" w:hAnsi="Corbel"/>
              </w:rPr>
              <w:t xml:space="preserve">Se realiza lluvia de ideas de temáticas relacionadas con el </w:t>
            </w:r>
            <w:r w:rsidR="00AB19D6" w:rsidRPr="00631662">
              <w:rPr>
                <w:rFonts w:ascii="Corbel" w:hAnsi="Corbel"/>
                <w:lang w:val="es-ES"/>
              </w:rPr>
              <w:t>contexto</w:t>
            </w:r>
            <w:r w:rsidR="006C1F1B" w:rsidRPr="00631662">
              <w:rPr>
                <w:rFonts w:ascii="Corbel" w:hAnsi="Corbel"/>
                <w:lang w:val="es-ES"/>
              </w:rPr>
              <w:t xml:space="preserve"> e intereses</w:t>
            </w:r>
            <w:r w:rsidR="00AB19D6" w:rsidRPr="00631662">
              <w:rPr>
                <w:rFonts w:ascii="Corbel" w:hAnsi="Corbel"/>
                <w:lang w:val="es-ES"/>
              </w:rPr>
              <w:t xml:space="preserve"> de los/as estudiantes. </w:t>
            </w:r>
            <w:r w:rsidR="00F21FFB" w:rsidRPr="00631662">
              <w:rPr>
                <w:rFonts w:ascii="Corbel" w:hAnsi="Corbel"/>
                <w:lang w:val="es-ES"/>
              </w:rPr>
              <w:t xml:space="preserve">El curso se divide </w:t>
            </w:r>
            <w:r w:rsidR="002E12E0" w:rsidRPr="00631662">
              <w:rPr>
                <w:rFonts w:ascii="Corbel" w:hAnsi="Corbel"/>
                <w:lang w:val="es-ES"/>
              </w:rPr>
              <w:t>en grupos en base a los temas listados.</w:t>
            </w:r>
            <w:r w:rsidR="00E0367D" w:rsidRPr="00631662">
              <w:rPr>
                <w:rFonts w:ascii="Corbel" w:hAnsi="Corbel"/>
                <w:lang w:val="es-ES"/>
              </w:rPr>
              <w:t xml:space="preserve"> </w:t>
            </w:r>
            <w:r w:rsidR="00E0367D" w:rsidRPr="00631662">
              <w:rPr>
                <w:rFonts w:ascii="Corbel" w:hAnsi="Corbel"/>
                <w:b/>
                <w:lang w:val="es-ES"/>
              </w:rPr>
              <w:t>(</w:t>
            </w:r>
            <w:r w:rsidR="00760CFF" w:rsidRPr="00631662">
              <w:rPr>
                <w:rFonts w:ascii="Corbel" w:hAnsi="Corbel"/>
                <w:b/>
                <w:lang w:val="es-ES"/>
              </w:rPr>
              <w:t>12-15 min.)</w:t>
            </w:r>
          </w:p>
          <w:p w14:paraId="0395BE13" w14:textId="77777777" w:rsidR="00AB19D6" w:rsidRPr="00631662" w:rsidRDefault="00AB19D6" w:rsidP="00AB19D6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6634F36D" w14:textId="1E57AB73" w:rsidR="00420024" w:rsidRPr="00631662" w:rsidRDefault="002E12E0" w:rsidP="00420024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Se entrega transcripción del guion de la cápsula</w:t>
            </w:r>
            <w:r w:rsidR="00F01C21" w:rsidRPr="00631662">
              <w:rPr>
                <w:rFonts w:ascii="Corbel" w:hAnsi="Corbel"/>
                <w:lang w:val="es-ES"/>
              </w:rPr>
              <w:t xml:space="preserve"> (véase ANEXO 1)</w:t>
            </w:r>
            <w:r w:rsidRPr="00631662">
              <w:rPr>
                <w:rFonts w:ascii="Corbel" w:hAnsi="Corbel"/>
                <w:lang w:val="es-ES"/>
              </w:rPr>
              <w:t xml:space="preserve"> y </w:t>
            </w:r>
            <w:r w:rsidRPr="00631662">
              <w:rPr>
                <w:rFonts w:ascii="Corbel" w:hAnsi="Corbel"/>
                <w:b/>
                <w:lang w:val="es-ES"/>
              </w:rPr>
              <w:t xml:space="preserve">se </w:t>
            </w:r>
            <w:r w:rsidR="00AB19D6" w:rsidRPr="00631662">
              <w:rPr>
                <w:rFonts w:ascii="Corbel" w:hAnsi="Corbel"/>
                <w:b/>
                <w:lang w:val="es-ES"/>
              </w:rPr>
              <w:t>exhibe</w:t>
            </w:r>
            <w:r w:rsidRPr="00631662">
              <w:rPr>
                <w:rFonts w:ascii="Corbel" w:hAnsi="Corbel"/>
                <w:b/>
                <w:lang w:val="es-ES"/>
              </w:rPr>
              <w:t xml:space="preserve"> la cápsula una segunda vez</w:t>
            </w:r>
            <w:r w:rsidR="00420024" w:rsidRPr="00631662">
              <w:rPr>
                <w:rFonts w:ascii="Corbel" w:hAnsi="Corbel"/>
                <w:lang w:val="es-ES"/>
              </w:rPr>
              <w:t>, con foco en el guion de esta.</w:t>
            </w:r>
            <w:r w:rsidR="00AB19D6" w:rsidRPr="00631662">
              <w:rPr>
                <w:rFonts w:ascii="Corbel" w:hAnsi="Corbel"/>
                <w:lang w:val="es-ES"/>
              </w:rPr>
              <w:t xml:space="preserve"> </w:t>
            </w:r>
            <w:r w:rsidRPr="00631662">
              <w:rPr>
                <w:rFonts w:ascii="Corbel" w:hAnsi="Corbel"/>
                <w:lang w:val="es-ES"/>
              </w:rPr>
              <w:t>Posteriormente</w:t>
            </w:r>
            <w:r w:rsidR="003A6CB7" w:rsidRPr="00631662">
              <w:rPr>
                <w:rFonts w:ascii="Corbel" w:hAnsi="Corbel"/>
                <w:lang w:val="es-ES"/>
              </w:rPr>
              <w:t>,</w:t>
            </w:r>
            <w:r w:rsidRPr="00631662">
              <w:rPr>
                <w:rFonts w:ascii="Corbel" w:hAnsi="Corbel"/>
                <w:lang w:val="es-ES"/>
              </w:rPr>
              <w:t xml:space="preserve"> se realiza un análisis </w:t>
            </w:r>
            <w:r w:rsidR="004E3B47" w:rsidRPr="00631662">
              <w:rPr>
                <w:rFonts w:ascii="Corbel" w:hAnsi="Corbel"/>
                <w:lang w:val="es-ES"/>
              </w:rPr>
              <w:t>de los elementos</w:t>
            </w:r>
            <w:r w:rsidR="00AB19D6" w:rsidRPr="00631662">
              <w:rPr>
                <w:rFonts w:ascii="Corbel" w:hAnsi="Corbel"/>
                <w:lang w:val="es-ES"/>
              </w:rPr>
              <w:t xml:space="preserve"> del guion</w:t>
            </w:r>
            <w:r w:rsidR="00420024" w:rsidRPr="00631662">
              <w:rPr>
                <w:rFonts w:ascii="Corbel" w:hAnsi="Corbel"/>
                <w:lang w:val="es-ES"/>
              </w:rPr>
              <w:t>:</w:t>
            </w:r>
          </w:p>
          <w:p w14:paraId="6F768421" w14:textId="77777777" w:rsidR="00420024" w:rsidRPr="00631662" w:rsidRDefault="00420024" w:rsidP="00420024">
            <w:pPr>
              <w:pStyle w:val="Prrafodelista"/>
              <w:numPr>
                <w:ilvl w:val="0"/>
                <w:numId w:val="45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Idea principal</w:t>
            </w:r>
          </w:p>
          <w:p w14:paraId="11DCC556" w14:textId="77777777" w:rsidR="00420024" w:rsidRPr="00631662" w:rsidRDefault="00420024" w:rsidP="00420024">
            <w:pPr>
              <w:pStyle w:val="Prrafodelista"/>
              <w:numPr>
                <w:ilvl w:val="0"/>
                <w:numId w:val="45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I</w:t>
            </w:r>
            <w:r w:rsidR="00EF6C40" w:rsidRPr="00631662">
              <w:rPr>
                <w:rFonts w:ascii="Corbel" w:hAnsi="Corbel"/>
                <w:lang w:val="es-ES"/>
              </w:rPr>
              <w:t>deas secundarias</w:t>
            </w:r>
          </w:p>
          <w:p w14:paraId="50D4A1FB" w14:textId="77777777" w:rsidR="00420024" w:rsidRPr="00631662" w:rsidRDefault="00420024" w:rsidP="00420024">
            <w:pPr>
              <w:pStyle w:val="Prrafodelista"/>
              <w:numPr>
                <w:ilvl w:val="0"/>
                <w:numId w:val="45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 xml:space="preserve">Estructura: </w:t>
            </w:r>
            <w:r w:rsidR="00EF6C40" w:rsidRPr="00631662">
              <w:rPr>
                <w:rFonts w:ascii="Corbel" w:hAnsi="Corbel"/>
                <w:lang w:val="es-ES"/>
              </w:rPr>
              <w:t>introducción, desarrollo, ejemplos, pregunta final.</w:t>
            </w:r>
          </w:p>
          <w:p w14:paraId="14331DA2" w14:textId="77777777" w:rsidR="00420024" w:rsidRPr="00631662" w:rsidRDefault="00420024" w:rsidP="00420024">
            <w:p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</w:p>
          <w:p w14:paraId="2BA163C8" w14:textId="33196C3E" w:rsidR="00AB19D6" w:rsidRPr="00631662" w:rsidRDefault="00420024" w:rsidP="00420024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Los/as estudiantes, en grupos, identifican y destacan est</w:t>
            </w:r>
            <w:r w:rsidR="00AB19D6" w:rsidRPr="00631662">
              <w:rPr>
                <w:rFonts w:ascii="Corbel" w:hAnsi="Corbel"/>
                <w:lang w:val="es-ES"/>
              </w:rPr>
              <w:t>os elementos</w:t>
            </w:r>
            <w:r w:rsidRPr="00631662">
              <w:rPr>
                <w:rFonts w:ascii="Corbel" w:hAnsi="Corbel"/>
                <w:lang w:val="es-ES"/>
              </w:rPr>
              <w:t xml:space="preserve"> en la transcripción del guion</w:t>
            </w:r>
            <w:r w:rsidR="00AB19D6" w:rsidRPr="00631662">
              <w:rPr>
                <w:rFonts w:ascii="Corbel" w:hAnsi="Corbel"/>
                <w:lang w:val="es-ES"/>
              </w:rPr>
              <w:t>.</w:t>
            </w:r>
            <w:r w:rsidR="00760CFF" w:rsidRPr="00631662">
              <w:rPr>
                <w:rFonts w:ascii="Corbel" w:hAnsi="Corbel"/>
                <w:lang w:val="es-ES"/>
              </w:rPr>
              <w:t xml:space="preserve"> </w:t>
            </w:r>
            <w:r w:rsidR="00760CFF" w:rsidRPr="00631662">
              <w:rPr>
                <w:rFonts w:ascii="Corbel" w:hAnsi="Corbel"/>
                <w:b/>
                <w:lang w:val="es-ES"/>
              </w:rPr>
              <w:t>(20-25 min.)</w:t>
            </w:r>
          </w:p>
          <w:p w14:paraId="185A84D1" w14:textId="77777777" w:rsidR="00AB19D6" w:rsidRPr="00631662" w:rsidRDefault="00AB19D6" w:rsidP="00AB19D6">
            <w:p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</w:p>
          <w:p w14:paraId="59EBAFFB" w14:textId="30017159" w:rsidR="00AB19D6" w:rsidRPr="00631662" w:rsidRDefault="001C1523" w:rsidP="001C1523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L</w:t>
            </w:r>
            <w:r w:rsidR="004E3B47" w:rsidRPr="00631662">
              <w:rPr>
                <w:rFonts w:ascii="Corbel" w:hAnsi="Corbel"/>
                <w:lang w:val="es-ES"/>
              </w:rPr>
              <w:t>uego, l</w:t>
            </w:r>
            <w:r w:rsidR="00EF6C40" w:rsidRPr="00631662">
              <w:rPr>
                <w:rFonts w:ascii="Corbel" w:hAnsi="Corbel"/>
                <w:lang w:val="es-ES"/>
              </w:rPr>
              <w:t>os grupos realizan un listado de ideas claves de la temática</w:t>
            </w:r>
            <w:r w:rsidR="004E3B47" w:rsidRPr="00631662">
              <w:rPr>
                <w:rFonts w:ascii="Corbel" w:hAnsi="Corbel"/>
                <w:lang w:val="es-ES"/>
              </w:rPr>
              <w:t xml:space="preserve"> escogida</w:t>
            </w:r>
            <w:r w:rsidR="006225C9" w:rsidRPr="00631662">
              <w:rPr>
                <w:rFonts w:ascii="Corbel" w:hAnsi="Corbel"/>
                <w:lang w:val="es-ES"/>
              </w:rPr>
              <w:t>, con las que escriben un guion breve para su exposición oral,</w:t>
            </w:r>
            <w:r w:rsidR="00BE04B4" w:rsidRPr="00631662">
              <w:rPr>
                <w:rFonts w:ascii="Corbel" w:hAnsi="Corbel"/>
                <w:lang w:val="es-ES"/>
              </w:rPr>
              <w:t xml:space="preserve"> la que debe durar máximo 2 minutos.</w:t>
            </w:r>
            <w:r w:rsidR="006225C9" w:rsidRPr="00631662">
              <w:rPr>
                <w:rFonts w:ascii="Corbel" w:hAnsi="Corbel"/>
                <w:lang w:val="es-ES"/>
              </w:rPr>
              <w:t xml:space="preserve"> </w:t>
            </w:r>
            <w:r w:rsidR="00BE04B4" w:rsidRPr="00631662">
              <w:rPr>
                <w:rFonts w:ascii="Corbel" w:hAnsi="Corbel"/>
                <w:lang w:val="es-ES"/>
              </w:rPr>
              <w:t>El guion debe contener</w:t>
            </w:r>
            <w:r w:rsidR="006225C9" w:rsidRPr="00631662">
              <w:rPr>
                <w:rFonts w:ascii="Corbel" w:hAnsi="Corbel"/>
                <w:lang w:val="es-ES"/>
              </w:rPr>
              <w:t xml:space="preserve"> una idea principal, dos ideas secundarias y s</w:t>
            </w:r>
            <w:r w:rsidR="00BE04B4" w:rsidRPr="00631662">
              <w:rPr>
                <w:rFonts w:ascii="Corbel" w:hAnsi="Corbel"/>
                <w:lang w:val="es-ES"/>
              </w:rPr>
              <w:t>eguir</w:t>
            </w:r>
            <w:r w:rsidR="006225C9" w:rsidRPr="00631662">
              <w:rPr>
                <w:rFonts w:ascii="Corbel" w:hAnsi="Corbel"/>
                <w:lang w:val="es-ES"/>
              </w:rPr>
              <w:t xml:space="preserve"> la estructura de la cápsula. El docente asiste en todo momento el pro</w:t>
            </w:r>
            <w:r w:rsidR="004E3B47" w:rsidRPr="00631662">
              <w:rPr>
                <w:rFonts w:ascii="Corbel" w:hAnsi="Corbel"/>
                <w:lang w:val="es-ES"/>
              </w:rPr>
              <w:t>ceso</w:t>
            </w:r>
            <w:r w:rsidR="00FA758E" w:rsidRPr="00631662">
              <w:rPr>
                <w:rFonts w:ascii="Corbel" w:hAnsi="Corbel"/>
                <w:lang w:val="es-ES"/>
              </w:rPr>
              <w:t>.</w:t>
            </w:r>
            <w:r w:rsidR="00760CFF" w:rsidRPr="00631662">
              <w:rPr>
                <w:rFonts w:ascii="Corbel" w:hAnsi="Corbel"/>
                <w:lang w:val="es-ES"/>
              </w:rPr>
              <w:t xml:space="preserve"> </w:t>
            </w:r>
            <w:r w:rsidR="00760CFF" w:rsidRPr="00631662">
              <w:rPr>
                <w:rFonts w:ascii="Corbel" w:hAnsi="Corbel"/>
                <w:b/>
                <w:lang w:val="es-ES"/>
              </w:rPr>
              <w:t>(30-35 min.)</w:t>
            </w:r>
          </w:p>
          <w:p w14:paraId="2751C293" w14:textId="77777777" w:rsidR="00AB19D6" w:rsidRPr="00631662" w:rsidRDefault="00AB19D6" w:rsidP="00AB19D6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97CE57C" w14:textId="5C48AFAC" w:rsidR="002E12E0" w:rsidRPr="00631662" w:rsidRDefault="006225C9" w:rsidP="001C1523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</w:rPr>
              <w:t xml:space="preserve">Al </w:t>
            </w:r>
            <w:r w:rsidR="0072749A" w:rsidRPr="00631662">
              <w:rPr>
                <w:rFonts w:ascii="Corbel" w:hAnsi="Corbel"/>
              </w:rPr>
              <w:t>cierre</w:t>
            </w:r>
            <w:r w:rsidRPr="00631662">
              <w:rPr>
                <w:rFonts w:ascii="Corbel" w:hAnsi="Corbel"/>
              </w:rPr>
              <w:t xml:space="preserve"> se realiza una autoevaluación por cada grupo</w:t>
            </w:r>
            <w:r w:rsidR="00AB19D6" w:rsidRPr="00631662">
              <w:rPr>
                <w:rFonts w:ascii="Corbel" w:hAnsi="Corbel"/>
              </w:rPr>
              <w:t xml:space="preserve"> (véase ANEXO 2).</w:t>
            </w:r>
            <w:r w:rsidR="00F64471" w:rsidRPr="00631662">
              <w:rPr>
                <w:rFonts w:ascii="Corbel" w:hAnsi="Corbel"/>
              </w:rPr>
              <w:t xml:space="preserve"> Cada grupo entrega la autoevaluación y el guion realizado al docente</w:t>
            </w:r>
            <w:r w:rsidR="00760CFF" w:rsidRPr="00631662">
              <w:rPr>
                <w:rFonts w:ascii="Corbel" w:hAnsi="Corbel"/>
              </w:rPr>
              <w:t xml:space="preserve"> </w:t>
            </w:r>
            <w:r w:rsidR="00760CFF" w:rsidRPr="00631662">
              <w:rPr>
                <w:rFonts w:ascii="Corbel" w:hAnsi="Corbel"/>
                <w:b/>
              </w:rPr>
              <w:t>(5-10 min.)</w:t>
            </w:r>
          </w:p>
          <w:p w14:paraId="61910204" w14:textId="77777777" w:rsidR="007830F6" w:rsidRPr="00631662" w:rsidRDefault="007830F6" w:rsidP="007830F6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A589462" w14:textId="41898A1E" w:rsidR="00564ECD" w:rsidRPr="00631662" w:rsidRDefault="00564ECD" w:rsidP="00564ECD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631662">
              <w:rPr>
                <w:rFonts w:ascii="Corbel" w:hAnsi="Corbel"/>
                <w:b/>
                <w:lang w:val="es-ES_tradnl"/>
              </w:rPr>
              <w:t>TOTAL: 90 min.</w:t>
            </w:r>
          </w:p>
          <w:p w14:paraId="2B44B9B9" w14:textId="77777777" w:rsidR="00564ECD" w:rsidRPr="00631662" w:rsidRDefault="00564ECD" w:rsidP="007830F6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67EFAC37" w14:textId="77777777" w:rsidR="00E0367D" w:rsidRPr="00631662" w:rsidRDefault="00E62907" w:rsidP="001C1523">
            <w:p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CLASE 2</w:t>
            </w:r>
          </w:p>
          <w:p w14:paraId="75D6C089" w14:textId="77777777" w:rsidR="00E0367D" w:rsidRPr="00631662" w:rsidRDefault="00E0367D" w:rsidP="001C1523">
            <w:pPr>
              <w:jc w:val="both"/>
              <w:rPr>
                <w:rFonts w:ascii="Corbel" w:hAnsi="Corbel"/>
                <w:lang w:val="es-ES"/>
              </w:rPr>
            </w:pPr>
          </w:p>
          <w:p w14:paraId="31C6A9C3" w14:textId="2CBEAD90" w:rsidR="001C1523" w:rsidRPr="00631662" w:rsidRDefault="00E62907" w:rsidP="00E0367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 xml:space="preserve">Docente entrega guiones realizados </w:t>
            </w:r>
            <w:r w:rsidR="00420024" w:rsidRPr="00631662">
              <w:rPr>
                <w:rFonts w:ascii="Corbel" w:hAnsi="Corbel"/>
                <w:lang w:val="es-ES"/>
              </w:rPr>
              <w:t xml:space="preserve">en clase anterior, </w:t>
            </w:r>
            <w:r w:rsidR="00F64471" w:rsidRPr="00631662">
              <w:rPr>
                <w:rFonts w:ascii="Corbel" w:hAnsi="Corbel"/>
                <w:lang w:val="es-ES"/>
              </w:rPr>
              <w:t>con sugerencias y acotaciones</w:t>
            </w:r>
            <w:r w:rsidR="00C105D1" w:rsidRPr="00631662">
              <w:rPr>
                <w:rFonts w:ascii="Corbel" w:hAnsi="Corbel"/>
                <w:lang w:val="es-ES"/>
              </w:rPr>
              <w:t xml:space="preserve">. </w:t>
            </w:r>
            <w:r w:rsidR="00420024" w:rsidRPr="00631662">
              <w:rPr>
                <w:rFonts w:ascii="Corbel" w:hAnsi="Corbel"/>
                <w:lang w:val="es-ES"/>
              </w:rPr>
              <w:t xml:space="preserve">Los grupos los revisan, modifican y </w:t>
            </w:r>
            <w:r w:rsidR="00C105D1" w:rsidRPr="00631662">
              <w:rPr>
                <w:rFonts w:ascii="Corbel" w:hAnsi="Corbel"/>
                <w:lang w:val="es-ES"/>
              </w:rPr>
              <w:t>complementan con información nueva.</w:t>
            </w:r>
            <w:r w:rsidR="00415EC8" w:rsidRPr="00631662">
              <w:rPr>
                <w:rFonts w:ascii="Corbel" w:hAnsi="Corbel"/>
                <w:lang w:val="es-ES"/>
              </w:rPr>
              <w:t xml:space="preserve"> </w:t>
            </w:r>
            <w:r w:rsidR="00F64471" w:rsidRPr="00631662">
              <w:rPr>
                <w:rFonts w:ascii="Corbel" w:hAnsi="Corbel"/>
                <w:b/>
                <w:lang w:val="es-ES"/>
              </w:rPr>
              <w:t>(10-12 min.)</w:t>
            </w:r>
          </w:p>
          <w:p w14:paraId="0BAAC49D" w14:textId="77777777" w:rsidR="001C1523" w:rsidRPr="00631662" w:rsidRDefault="001C1523" w:rsidP="001C1523">
            <w:pPr>
              <w:jc w:val="both"/>
              <w:rPr>
                <w:rFonts w:ascii="Corbel" w:hAnsi="Corbel"/>
                <w:lang w:val="es-ES"/>
              </w:rPr>
            </w:pPr>
          </w:p>
          <w:p w14:paraId="4A45E2DF" w14:textId="4D0FF7B8" w:rsidR="00F64471" w:rsidRPr="00631662" w:rsidRDefault="00E62907" w:rsidP="00F6447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b/>
                <w:lang w:val="es-ES"/>
              </w:rPr>
              <w:t>Se v</w:t>
            </w:r>
            <w:r w:rsidR="00BC19C0" w:rsidRPr="00631662">
              <w:rPr>
                <w:rFonts w:ascii="Corbel" w:hAnsi="Corbel"/>
                <w:b/>
                <w:lang w:val="es-ES"/>
              </w:rPr>
              <w:t>isiona</w:t>
            </w:r>
            <w:r w:rsidRPr="00631662">
              <w:rPr>
                <w:rFonts w:ascii="Corbel" w:hAnsi="Corbel"/>
                <w:b/>
                <w:lang w:val="es-ES"/>
              </w:rPr>
              <w:t>n dos</w:t>
            </w:r>
            <w:r w:rsidR="00BC19C0" w:rsidRPr="00631662">
              <w:rPr>
                <w:rFonts w:ascii="Corbel" w:hAnsi="Corbel"/>
                <w:b/>
                <w:lang w:val="es-ES"/>
              </w:rPr>
              <w:t xml:space="preserve"> fragmento</w:t>
            </w:r>
            <w:r w:rsidRPr="00631662">
              <w:rPr>
                <w:rFonts w:ascii="Corbel" w:hAnsi="Corbel"/>
                <w:b/>
                <w:lang w:val="es-ES"/>
              </w:rPr>
              <w:t>s</w:t>
            </w:r>
            <w:r w:rsidR="00BC19C0" w:rsidRPr="00631662">
              <w:rPr>
                <w:rFonts w:ascii="Corbel" w:hAnsi="Corbel"/>
                <w:b/>
                <w:lang w:val="es-ES"/>
              </w:rPr>
              <w:t xml:space="preserve"> </w:t>
            </w:r>
            <w:r w:rsidRPr="00631662">
              <w:rPr>
                <w:rFonts w:ascii="Corbel" w:hAnsi="Corbel"/>
                <w:b/>
                <w:lang w:val="es-ES"/>
              </w:rPr>
              <w:t>de la cápsula</w:t>
            </w:r>
            <w:r w:rsidR="00F64471" w:rsidRPr="00631662">
              <w:rPr>
                <w:rFonts w:ascii="Corbel" w:hAnsi="Corbel"/>
                <w:lang w:val="es-ES"/>
              </w:rPr>
              <w:t>:</w:t>
            </w:r>
          </w:p>
          <w:p w14:paraId="07EF909D" w14:textId="77777777" w:rsidR="00F64471" w:rsidRPr="00631662" w:rsidRDefault="00E62907" w:rsidP="00F6447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  <w:b/>
              </w:rPr>
              <w:t>00:25-00:28</w:t>
            </w:r>
            <w:r w:rsidR="00F92900" w:rsidRPr="00631662">
              <w:rPr>
                <w:rFonts w:ascii="Corbel" w:hAnsi="Corbel"/>
                <w:b/>
              </w:rPr>
              <w:t xml:space="preserve"> min.</w:t>
            </w:r>
          </w:p>
          <w:p w14:paraId="629B3E5A" w14:textId="0C8B9095" w:rsidR="00F64471" w:rsidRPr="00631662" w:rsidRDefault="00E62907" w:rsidP="00F6447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  <w:b/>
              </w:rPr>
              <w:t>01:00-01:05</w:t>
            </w:r>
            <w:r w:rsidR="00F92900" w:rsidRPr="00631662">
              <w:rPr>
                <w:rFonts w:ascii="Corbel" w:hAnsi="Corbel"/>
                <w:b/>
              </w:rPr>
              <w:t xml:space="preserve"> min</w:t>
            </w:r>
            <w:r w:rsidR="00F64471" w:rsidRPr="00631662">
              <w:rPr>
                <w:rFonts w:ascii="Corbel" w:hAnsi="Corbel"/>
                <w:b/>
                <w:lang w:val="es-ES"/>
              </w:rPr>
              <w:t>.</w:t>
            </w:r>
          </w:p>
          <w:p w14:paraId="0B99F596" w14:textId="77777777" w:rsidR="004A62A0" w:rsidRPr="00631662" w:rsidRDefault="004A62A0" w:rsidP="004A62A0">
            <w:pPr>
              <w:jc w:val="both"/>
              <w:rPr>
                <w:rFonts w:ascii="Corbel" w:hAnsi="Corbel"/>
                <w:b/>
                <w:lang w:val="es-ES"/>
              </w:rPr>
            </w:pPr>
          </w:p>
          <w:p w14:paraId="23718571" w14:textId="3C35C545" w:rsidR="004A62A0" w:rsidRPr="00631662" w:rsidRDefault="004A62A0" w:rsidP="004A62A0">
            <w:pPr>
              <w:pStyle w:val="Prrafodelista"/>
              <w:ind w:left="360"/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  <w:b/>
                <w:lang w:val="es-ES"/>
              </w:rPr>
              <w:t>(2 min.)</w:t>
            </w:r>
          </w:p>
          <w:p w14:paraId="77A9ABDE" w14:textId="77777777" w:rsidR="00631662" w:rsidRDefault="00631662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789F2DE6" w14:textId="77777777" w:rsidR="00631662" w:rsidRDefault="00631662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0DB0CB84" w14:textId="77777777" w:rsidR="00631662" w:rsidRDefault="00631662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527C3D46" w14:textId="77777777" w:rsidR="00631662" w:rsidRDefault="00631662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03479AB9" w14:textId="77777777" w:rsidR="00631662" w:rsidRDefault="00631662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6D075B15" w14:textId="77777777" w:rsidR="00631662" w:rsidRPr="00631662" w:rsidRDefault="00631662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558416AA" w14:textId="2FAFB399" w:rsidR="00F64471" w:rsidRPr="00631662" w:rsidRDefault="00E62907" w:rsidP="0063166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lastRenderedPageBreak/>
              <w:t>Se ana</w:t>
            </w:r>
            <w:r w:rsidR="00BC19C0" w:rsidRPr="00631662">
              <w:rPr>
                <w:rFonts w:ascii="Corbel" w:hAnsi="Corbel"/>
                <w:lang w:val="es-ES"/>
              </w:rPr>
              <w:t>li</w:t>
            </w:r>
            <w:r w:rsidRPr="00631662">
              <w:rPr>
                <w:rFonts w:ascii="Corbel" w:hAnsi="Corbel"/>
                <w:lang w:val="es-ES"/>
              </w:rPr>
              <w:t>za</w:t>
            </w:r>
            <w:r w:rsidR="00841EB0" w:rsidRPr="00631662">
              <w:rPr>
                <w:rFonts w:ascii="Corbel" w:hAnsi="Corbel"/>
                <w:lang w:val="es-ES"/>
              </w:rPr>
              <w:t>, en conjunto con docente y estudiantes,</w:t>
            </w:r>
            <w:r w:rsidRPr="00631662">
              <w:rPr>
                <w:rFonts w:ascii="Corbel" w:hAnsi="Corbel"/>
                <w:lang w:val="es-ES"/>
              </w:rPr>
              <w:t xml:space="preserve"> el</w:t>
            </w:r>
            <w:r w:rsidR="00BC19C0" w:rsidRPr="00631662">
              <w:rPr>
                <w:rFonts w:ascii="Corbel" w:hAnsi="Corbel"/>
                <w:lang w:val="es-ES"/>
              </w:rPr>
              <w:t xml:space="preserve"> formato</w:t>
            </w:r>
            <w:r w:rsidRPr="00631662">
              <w:rPr>
                <w:rFonts w:ascii="Corbel" w:hAnsi="Corbel"/>
                <w:lang w:val="es-ES"/>
              </w:rPr>
              <w:t xml:space="preserve"> audiovisual </w:t>
            </w:r>
            <w:r w:rsidR="00F64471" w:rsidRPr="00631662">
              <w:rPr>
                <w:rFonts w:ascii="Corbel" w:hAnsi="Corbel"/>
                <w:lang w:val="es-ES"/>
              </w:rPr>
              <w:t xml:space="preserve">de la cápsula </w:t>
            </w:r>
            <w:r w:rsidRPr="00631662">
              <w:rPr>
                <w:rFonts w:ascii="Corbel" w:hAnsi="Corbel"/>
                <w:lang w:val="es-ES"/>
              </w:rPr>
              <w:t>y sus elementos:</w:t>
            </w:r>
          </w:p>
          <w:p w14:paraId="3A42123B" w14:textId="77777777" w:rsidR="00F64471" w:rsidRPr="00631662" w:rsidRDefault="00F64471" w:rsidP="00F6447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D</w:t>
            </w:r>
            <w:r w:rsidR="00E62907" w:rsidRPr="00631662">
              <w:rPr>
                <w:rFonts w:ascii="Corbel" w:hAnsi="Corbel"/>
                <w:lang w:val="es-ES"/>
              </w:rPr>
              <w:t>ibujos</w:t>
            </w:r>
          </w:p>
          <w:p w14:paraId="64809145" w14:textId="77777777" w:rsidR="00F64471" w:rsidRPr="00631662" w:rsidRDefault="00F64471" w:rsidP="00F6447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F</w:t>
            </w:r>
            <w:r w:rsidR="00E62907" w:rsidRPr="00631662">
              <w:rPr>
                <w:rFonts w:ascii="Corbel" w:hAnsi="Corbel"/>
                <w:lang w:val="es-ES"/>
              </w:rPr>
              <w:t>otografías</w:t>
            </w:r>
          </w:p>
          <w:p w14:paraId="4FE535BA" w14:textId="77777777" w:rsidR="00F64471" w:rsidRPr="00631662" w:rsidRDefault="00F64471" w:rsidP="00F6447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R</w:t>
            </w:r>
            <w:r w:rsidR="00E62907" w:rsidRPr="00631662">
              <w:rPr>
                <w:rFonts w:ascii="Corbel" w:hAnsi="Corbel"/>
                <w:lang w:val="es-ES"/>
              </w:rPr>
              <w:t>ecortes</w:t>
            </w:r>
          </w:p>
          <w:p w14:paraId="1E442C1E" w14:textId="77777777" w:rsidR="00F64471" w:rsidRPr="00631662" w:rsidRDefault="00F64471" w:rsidP="00F6447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Palabras en viñetas</w:t>
            </w:r>
          </w:p>
          <w:p w14:paraId="2F9F867F" w14:textId="77F64303" w:rsidR="004A62A0" w:rsidRPr="00631662" w:rsidRDefault="00F64471" w:rsidP="00631662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E</w:t>
            </w:r>
            <w:r w:rsidR="00631662" w:rsidRPr="00631662">
              <w:rPr>
                <w:rFonts w:ascii="Corbel" w:hAnsi="Corbel"/>
                <w:lang w:val="es-ES"/>
              </w:rPr>
              <w:t>fectos sonoros</w:t>
            </w:r>
          </w:p>
          <w:p w14:paraId="3F65634E" w14:textId="53899071" w:rsidR="004A62A0" w:rsidRPr="00631662" w:rsidRDefault="004A62A0" w:rsidP="004A62A0">
            <w:pPr>
              <w:pStyle w:val="Prrafodelista"/>
              <w:ind w:left="360"/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  <w:b/>
                <w:lang w:val="es-ES"/>
              </w:rPr>
              <w:t>(10-15 min.)</w:t>
            </w:r>
          </w:p>
          <w:p w14:paraId="4729DC9B" w14:textId="77777777" w:rsidR="00F64471" w:rsidRPr="00631662" w:rsidRDefault="00F64471" w:rsidP="00F64471">
            <w:pPr>
              <w:jc w:val="both"/>
              <w:rPr>
                <w:rFonts w:ascii="Corbel" w:hAnsi="Corbel"/>
                <w:lang w:val="es-ES"/>
              </w:rPr>
            </w:pPr>
          </w:p>
          <w:p w14:paraId="65A5EFFB" w14:textId="77777777" w:rsidR="00F64471" w:rsidRPr="00631662" w:rsidRDefault="00C105D1" w:rsidP="00F6447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Se crean 3 láminas en cartulina con utilización de técnica de collage</w:t>
            </w:r>
            <w:r w:rsidR="00F64471" w:rsidRPr="00631662">
              <w:rPr>
                <w:rFonts w:ascii="Corbel" w:hAnsi="Corbel"/>
                <w:lang w:val="es-ES"/>
              </w:rPr>
              <w:t xml:space="preserve">, </w:t>
            </w:r>
            <w:r w:rsidR="00AC7442" w:rsidRPr="00631662">
              <w:rPr>
                <w:rFonts w:ascii="Corbel" w:hAnsi="Corbel"/>
              </w:rPr>
              <w:t>que implica el ensamble unificado de elementos diversos (Historia Arte, s. f.)</w:t>
            </w:r>
            <w:r w:rsidR="00F64471" w:rsidRPr="00631662">
              <w:rPr>
                <w:rFonts w:ascii="Corbel" w:hAnsi="Corbel"/>
                <w:lang w:val="es-ES"/>
              </w:rPr>
              <w:t>.</w:t>
            </w:r>
          </w:p>
          <w:p w14:paraId="1FC22C13" w14:textId="77777777" w:rsidR="00F64471" w:rsidRPr="00631662" w:rsidRDefault="00F64471" w:rsidP="00F64471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7917D914" w14:textId="77777777" w:rsidR="00F64471" w:rsidRPr="00631662" w:rsidRDefault="00C105D1" w:rsidP="00F6447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Lámina 1: Introducción</w:t>
            </w:r>
            <w:r w:rsidR="00F64471" w:rsidRPr="00631662">
              <w:rPr>
                <w:rFonts w:ascii="Corbel" w:hAnsi="Corbel"/>
                <w:lang w:val="es-ES"/>
              </w:rPr>
              <w:t xml:space="preserve"> y presentación idea principal.</w:t>
            </w:r>
          </w:p>
          <w:p w14:paraId="379C4E45" w14:textId="77777777" w:rsidR="00F64471" w:rsidRPr="00631662" w:rsidRDefault="00C105D1" w:rsidP="00F6447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Lámina 2: Desarrollo e ideas se</w:t>
            </w:r>
            <w:r w:rsidR="00F64471" w:rsidRPr="00631662">
              <w:rPr>
                <w:rFonts w:ascii="Corbel" w:hAnsi="Corbel"/>
                <w:lang w:val="es-ES"/>
              </w:rPr>
              <w:t>cundarias.</w:t>
            </w:r>
          </w:p>
          <w:p w14:paraId="32EF968B" w14:textId="1A7702AA" w:rsidR="00A027F1" w:rsidRPr="00631662" w:rsidRDefault="00C105D1" w:rsidP="00F6447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Lámina 3: Ejemplo y pregunta Final.</w:t>
            </w:r>
          </w:p>
          <w:p w14:paraId="62AE04D4" w14:textId="77777777" w:rsidR="00A027F1" w:rsidRPr="00631662" w:rsidRDefault="00A027F1" w:rsidP="004A62A0">
            <w:pPr>
              <w:jc w:val="both"/>
              <w:rPr>
                <w:rFonts w:ascii="Corbel" w:hAnsi="Corbel"/>
                <w:lang w:val="es-ES"/>
              </w:rPr>
            </w:pPr>
          </w:p>
          <w:p w14:paraId="1043841B" w14:textId="4D90D772" w:rsidR="004A62A0" w:rsidRPr="00631662" w:rsidRDefault="004A62A0" w:rsidP="004A62A0">
            <w:pPr>
              <w:pStyle w:val="Prrafodelista"/>
              <w:ind w:left="360"/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  <w:b/>
                <w:lang w:val="es-ES"/>
              </w:rPr>
              <w:t>(45-50 min.)</w:t>
            </w:r>
          </w:p>
          <w:p w14:paraId="0CA4259C" w14:textId="77777777" w:rsidR="004A62A0" w:rsidRPr="00631662" w:rsidRDefault="004A62A0" w:rsidP="004A62A0">
            <w:pPr>
              <w:jc w:val="both"/>
              <w:rPr>
                <w:rFonts w:ascii="Corbel" w:hAnsi="Corbel"/>
                <w:lang w:val="es-ES"/>
              </w:rPr>
            </w:pPr>
          </w:p>
          <w:p w14:paraId="02AD4566" w14:textId="21DB8D62" w:rsidR="004A62A0" w:rsidRPr="00631662" w:rsidRDefault="00A027F1" w:rsidP="004A62A0">
            <w:pPr>
              <w:pStyle w:val="Prrafodelista"/>
              <w:ind w:left="360"/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</w:rPr>
              <w:t xml:space="preserve">Se entrega el guion </w:t>
            </w:r>
            <w:r w:rsidR="00420024" w:rsidRPr="00631662">
              <w:rPr>
                <w:rFonts w:ascii="Corbel" w:hAnsi="Corbel"/>
              </w:rPr>
              <w:t>terminado</w:t>
            </w:r>
            <w:r w:rsidRPr="00631662">
              <w:rPr>
                <w:rFonts w:ascii="Corbel" w:hAnsi="Corbel"/>
              </w:rPr>
              <w:t xml:space="preserve"> y las 3 láminas al docente. Se realiza una segunda autoevaluación (vé</w:t>
            </w:r>
            <w:r w:rsidR="001B6E06" w:rsidRPr="00631662">
              <w:rPr>
                <w:rFonts w:ascii="Corbel" w:hAnsi="Corbel"/>
              </w:rPr>
              <w:t>ase ANEXO 3</w:t>
            </w:r>
            <w:r w:rsidRPr="00631662">
              <w:rPr>
                <w:rFonts w:ascii="Corbel" w:hAnsi="Corbel"/>
              </w:rPr>
              <w:t>).</w:t>
            </w:r>
            <w:r w:rsidR="004A62A0" w:rsidRPr="00631662">
              <w:rPr>
                <w:rFonts w:ascii="Corbel" w:hAnsi="Corbel"/>
              </w:rPr>
              <w:t xml:space="preserve"> </w:t>
            </w:r>
            <w:r w:rsidR="004A62A0" w:rsidRPr="00631662">
              <w:rPr>
                <w:rFonts w:ascii="Corbel" w:hAnsi="Corbel"/>
                <w:b/>
                <w:lang w:val="es-ES"/>
              </w:rPr>
              <w:t>(5-10 min.)</w:t>
            </w:r>
          </w:p>
          <w:p w14:paraId="48FC2763" w14:textId="77B6635F" w:rsidR="00A027F1" w:rsidRPr="00631662" w:rsidRDefault="00A027F1" w:rsidP="00A027F1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0695C7C0" w14:textId="3B1CC68D" w:rsidR="00564ECD" w:rsidRPr="00631662" w:rsidRDefault="00564ECD" w:rsidP="00A027F1">
            <w:pPr>
              <w:pStyle w:val="Prrafodelista"/>
              <w:ind w:left="360"/>
              <w:jc w:val="both"/>
              <w:rPr>
                <w:rFonts w:ascii="Corbel" w:hAnsi="Corbel"/>
                <w:b/>
                <w:lang w:val="es-ES_tradnl"/>
              </w:rPr>
            </w:pPr>
            <w:r w:rsidRPr="00631662">
              <w:rPr>
                <w:rFonts w:ascii="Corbel" w:hAnsi="Corbel"/>
                <w:b/>
                <w:lang w:val="es-ES_tradnl"/>
              </w:rPr>
              <w:t>TOTAL: 90 min.</w:t>
            </w:r>
          </w:p>
          <w:p w14:paraId="215A9BD1" w14:textId="77777777" w:rsidR="00564ECD" w:rsidRPr="00631662" w:rsidRDefault="00564ECD" w:rsidP="00A027F1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5BD18F36" w14:textId="64F732C8" w:rsidR="00841EB0" w:rsidRPr="00631662" w:rsidRDefault="00F64471" w:rsidP="001C1523">
            <w:p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CLASE 3</w:t>
            </w:r>
          </w:p>
          <w:p w14:paraId="19D24CAE" w14:textId="2A8D9696" w:rsidR="00F64471" w:rsidRPr="00631662" w:rsidRDefault="005C21C0" w:rsidP="00E426CD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  <w:b/>
                <w:lang w:val="es-ES"/>
              </w:rPr>
              <w:t xml:space="preserve">Se </w:t>
            </w:r>
            <w:r w:rsidR="00F64471" w:rsidRPr="00631662">
              <w:rPr>
                <w:rFonts w:ascii="Corbel" w:hAnsi="Corbel"/>
                <w:b/>
                <w:lang w:val="es-ES"/>
              </w:rPr>
              <w:t>exhibe</w:t>
            </w:r>
            <w:r w:rsidRPr="00631662">
              <w:rPr>
                <w:rFonts w:ascii="Corbel" w:hAnsi="Corbel"/>
                <w:b/>
                <w:lang w:val="es-ES"/>
              </w:rPr>
              <w:t xml:space="preserve"> </w:t>
            </w:r>
            <w:r w:rsidR="00F92900" w:rsidRPr="00631662">
              <w:rPr>
                <w:rFonts w:ascii="Corbel" w:hAnsi="Corbel"/>
                <w:b/>
                <w:lang w:val="es-ES"/>
              </w:rPr>
              <w:t xml:space="preserve">dos veces </w:t>
            </w:r>
            <w:r w:rsidRPr="00631662">
              <w:rPr>
                <w:rFonts w:ascii="Corbel" w:hAnsi="Corbel"/>
                <w:b/>
                <w:lang w:val="es-ES"/>
              </w:rPr>
              <w:t xml:space="preserve">un fragmento de la cápsula: </w:t>
            </w:r>
            <w:r w:rsidR="00F92900" w:rsidRPr="00631662">
              <w:rPr>
                <w:rFonts w:ascii="Corbel" w:hAnsi="Corbel"/>
                <w:b/>
                <w:lang w:val="es-ES"/>
              </w:rPr>
              <w:t>00:13-00:23 min</w:t>
            </w:r>
            <w:r w:rsidR="00F64471" w:rsidRPr="00631662">
              <w:rPr>
                <w:rFonts w:ascii="Corbel" w:hAnsi="Corbel"/>
                <w:lang w:val="es-ES"/>
              </w:rPr>
              <w:t>.</w:t>
            </w:r>
            <w:r w:rsidR="00F92900" w:rsidRPr="00631662">
              <w:rPr>
                <w:rFonts w:ascii="Corbel" w:hAnsi="Corbel"/>
                <w:lang w:val="es-ES"/>
              </w:rPr>
              <w:t xml:space="preserve"> </w:t>
            </w:r>
            <w:r w:rsidR="00F64471" w:rsidRPr="00631662">
              <w:rPr>
                <w:rFonts w:ascii="Corbel" w:hAnsi="Corbel"/>
                <w:lang w:val="es-ES"/>
              </w:rPr>
              <w:t xml:space="preserve">El/la docente </w:t>
            </w:r>
            <w:r w:rsidR="000768E1" w:rsidRPr="00631662">
              <w:rPr>
                <w:rFonts w:ascii="Corbel" w:hAnsi="Corbel"/>
                <w:lang w:val="es-ES"/>
              </w:rPr>
              <w:t xml:space="preserve">solicita </w:t>
            </w:r>
            <w:r w:rsidR="00F64471" w:rsidRPr="00631662">
              <w:rPr>
                <w:rFonts w:ascii="Corbel" w:hAnsi="Corbel"/>
                <w:lang w:val="es-ES"/>
              </w:rPr>
              <w:t>poner atención a</w:t>
            </w:r>
            <w:r w:rsidR="00F92900" w:rsidRPr="00631662">
              <w:rPr>
                <w:rFonts w:ascii="Corbel" w:hAnsi="Corbel"/>
                <w:lang w:val="es-ES"/>
              </w:rPr>
              <w:t xml:space="preserve"> la voz del narrador.</w:t>
            </w:r>
            <w:r w:rsidR="00F64471" w:rsidRPr="00631662">
              <w:rPr>
                <w:rFonts w:ascii="Corbel" w:hAnsi="Corbel"/>
                <w:lang w:val="es-ES"/>
              </w:rPr>
              <w:t xml:space="preserve"> Luego</w:t>
            </w:r>
            <w:r w:rsidR="000768E1" w:rsidRPr="00631662">
              <w:rPr>
                <w:rFonts w:ascii="Corbel" w:hAnsi="Corbel"/>
                <w:lang w:val="es-ES"/>
              </w:rPr>
              <w:t xml:space="preserve"> de la exhibición</w:t>
            </w:r>
            <w:r w:rsidR="00F64471" w:rsidRPr="00631662">
              <w:rPr>
                <w:rFonts w:ascii="Corbel" w:hAnsi="Corbel"/>
                <w:lang w:val="es-ES"/>
              </w:rPr>
              <w:t>, e</w:t>
            </w:r>
            <w:r w:rsidR="00F92900" w:rsidRPr="00631662">
              <w:rPr>
                <w:rFonts w:ascii="Corbel" w:hAnsi="Corbel"/>
                <w:lang w:val="es-ES"/>
              </w:rPr>
              <w:t>l</w:t>
            </w:r>
            <w:r w:rsidR="00F64471" w:rsidRPr="00631662">
              <w:rPr>
                <w:rFonts w:ascii="Corbel" w:hAnsi="Corbel"/>
                <w:lang w:val="es-ES"/>
              </w:rPr>
              <w:t>/la docente pregunta</w:t>
            </w:r>
            <w:r w:rsidR="000768E1" w:rsidRPr="00631662">
              <w:rPr>
                <w:rFonts w:ascii="Corbel" w:hAnsi="Corbel"/>
                <w:lang w:val="es-ES"/>
              </w:rPr>
              <w:t>:</w:t>
            </w:r>
          </w:p>
          <w:p w14:paraId="79F6DC46" w14:textId="77777777" w:rsidR="00F64471" w:rsidRPr="00631662" w:rsidRDefault="00F64471" w:rsidP="00F64471">
            <w:pPr>
              <w:pStyle w:val="Prrafodelista"/>
              <w:ind w:left="360"/>
              <w:jc w:val="both"/>
              <w:rPr>
                <w:rFonts w:ascii="Corbel" w:hAnsi="Corbel"/>
                <w:b/>
              </w:rPr>
            </w:pPr>
          </w:p>
          <w:p w14:paraId="484E1AC5" w14:textId="77777777" w:rsidR="00F64471" w:rsidRPr="00631662" w:rsidRDefault="00F92900" w:rsidP="00F64471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  <w:lang w:val="es-ES"/>
              </w:rPr>
              <w:t>¿Qué diferencia tiene la forma de hablar del narrador con la forma de hablar cotidiana?</w:t>
            </w:r>
          </w:p>
          <w:p w14:paraId="51C4EE9F" w14:textId="77777777" w:rsidR="00F64471" w:rsidRPr="00631662" w:rsidRDefault="00F64471" w:rsidP="00F64471">
            <w:pPr>
              <w:jc w:val="both"/>
              <w:rPr>
                <w:rFonts w:ascii="Corbel" w:hAnsi="Corbel"/>
              </w:rPr>
            </w:pPr>
          </w:p>
          <w:p w14:paraId="5E02F879" w14:textId="5AFE7F57" w:rsidR="00F64471" w:rsidRPr="00631662" w:rsidRDefault="000768E1" w:rsidP="00F64471">
            <w:pPr>
              <w:pStyle w:val="Prrafodelista"/>
              <w:ind w:left="360"/>
              <w:jc w:val="both"/>
              <w:rPr>
                <w:rFonts w:ascii="Corbel" w:hAnsi="Corbel"/>
                <w:b/>
              </w:rPr>
            </w:pPr>
            <w:r w:rsidRPr="00631662">
              <w:rPr>
                <w:rFonts w:ascii="Corbel" w:hAnsi="Corbel"/>
                <w:lang w:val="es-ES"/>
              </w:rPr>
              <w:t>Los/as estudiantes responden y el/la docente</w:t>
            </w:r>
            <w:r w:rsidR="00F92900" w:rsidRPr="00631662">
              <w:rPr>
                <w:rFonts w:ascii="Corbel" w:hAnsi="Corbel"/>
                <w:lang w:val="es-ES"/>
              </w:rPr>
              <w:t xml:space="preserve"> releva elementos suprasegmentales del habla</w:t>
            </w:r>
            <w:r w:rsidR="00F64471" w:rsidRPr="00631662">
              <w:rPr>
                <w:rFonts w:ascii="Corbel" w:hAnsi="Corbel"/>
                <w:lang w:val="es-ES"/>
              </w:rPr>
              <w:t>,</w:t>
            </w:r>
            <w:r w:rsidR="00AC7442" w:rsidRPr="00631662">
              <w:rPr>
                <w:rFonts w:ascii="Corbel" w:hAnsi="Corbel"/>
              </w:rPr>
              <w:t xml:space="preserve"> tales como entonación, </w:t>
            </w:r>
            <w:r w:rsidRPr="00631662">
              <w:rPr>
                <w:rFonts w:ascii="Corbel" w:hAnsi="Corbel"/>
              </w:rPr>
              <w:t xml:space="preserve">acento, </w:t>
            </w:r>
            <w:r w:rsidR="00AC7442" w:rsidRPr="00631662">
              <w:rPr>
                <w:rFonts w:ascii="Corbel" w:hAnsi="Corbel"/>
              </w:rPr>
              <w:t>pausas,</w:t>
            </w:r>
            <w:r w:rsidRPr="00631662">
              <w:rPr>
                <w:rFonts w:ascii="Corbel" w:hAnsi="Corbel"/>
              </w:rPr>
              <w:t xml:space="preserve"> velocidad,</w:t>
            </w:r>
            <w:r w:rsidR="00AC7442" w:rsidRPr="00631662">
              <w:rPr>
                <w:rFonts w:ascii="Corbel" w:hAnsi="Corbel"/>
              </w:rPr>
              <w:t xml:space="preserve"> ritmo, entre otros (Llisterri, 2018)</w:t>
            </w:r>
            <w:r w:rsidR="00F92900" w:rsidRPr="00631662">
              <w:rPr>
                <w:rFonts w:ascii="Corbel" w:hAnsi="Corbel"/>
              </w:rPr>
              <w:t>.</w:t>
            </w:r>
            <w:r w:rsidR="00BE04B4" w:rsidRPr="00631662">
              <w:rPr>
                <w:rFonts w:ascii="Corbel" w:hAnsi="Corbel"/>
              </w:rPr>
              <w:t xml:space="preserve"> </w:t>
            </w:r>
            <w:r w:rsidR="00BE04B4" w:rsidRPr="00631662">
              <w:rPr>
                <w:rFonts w:ascii="Corbel" w:hAnsi="Corbel"/>
                <w:b/>
              </w:rPr>
              <w:t>(8-10 min.)</w:t>
            </w:r>
          </w:p>
          <w:p w14:paraId="18BF236A" w14:textId="77777777" w:rsidR="00F64471" w:rsidRPr="00631662" w:rsidRDefault="00F64471" w:rsidP="00F64471">
            <w:pPr>
              <w:pStyle w:val="Prrafodelista"/>
              <w:ind w:left="360"/>
              <w:jc w:val="both"/>
              <w:rPr>
                <w:rFonts w:ascii="Corbel" w:hAnsi="Corbel"/>
              </w:rPr>
            </w:pPr>
          </w:p>
          <w:p w14:paraId="47527352" w14:textId="1E7C6B45" w:rsidR="00E426CD" w:rsidRPr="00631662" w:rsidRDefault="00E426CD" w:rsidP="002938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 xml:space="preserve">Docente entrega láminas y guiones a grupos. </w:t>
            </w:r>
            <w:r w:rsidR="00F92900" w:rsidRPr="00631662">
              <w:rPr>
                <w:rFonts w:ascii="Corbel" w:hAnsi="Corbel"/>
              </w:rPr>
              <w:t>Se practica el guion de la exposición oral</w:t>
            </w:r>
            <w:r w:rsidR="00841EB0" w:rsidRPr="00631662">
              <w:rPr>
                <w:rFonts w:ascii="Corbel" w:hAnsi="Corbel"/>
              </w:rPr>
              <w:t xml:space="preserve"> añadiendo</w:t>
            </w:r>
            <w:r w:rsidR="00F92900" w:rsidRPr="00631662">
              <w:rPr>
                <w:rFonts w:ascii="Corbel" w:hAnsi="Corbel"/>
              </w:rPr>
              <w:t xml:space="preserve"> elementos suprasegmentales. Se definen turnos de habla y efectos de sonido que pueden añadir los/as estudiantes.</w:t>
            </w:r>
            <w:r w:rsidR="00564BB4" w:rsidRPr="00631662">
              <w:rPr>
                <w:rFonts w:ascii="Corbel" w:hAnsi="Corbel"/>
              </w:rPr>
              <w:t xml:space="preserve"> Cada estudiante debe intervenir por lo menos una vez en al exposición, sin importar la extensión de la intervención.</w:t>
            </w:r>
            <w:r w:rsidRPr="00631662">
              <w:rPr>
                <w:rFonts w:ascii="Corbel" w:hAnsi="Corbel"/>
              </w:rPr>
              <w:t xml:space="preserve"> Durante la práctica, el/la</w:t>
            </w:r>
            <w:r w:rsidR="00415EC8" w:rsidRPr="00631662">
              <w:rPr>
                <w:rFonts w:ascii="Corbel" w:hAnsi="Corbel"/>
                <w:lang w:val="es-ES"/>
              </w:rPr>
              <w:t xml:space="preserve"> docente acota y sugiere</w:t>
            </w:r>
            <w:r w:rsidR="00C604B4" w:rsidRPr="00631662">
              <w:rPr>
                <w:rFonts w:ascii="Corbel" w:hAnsi="Corbel"/>
                <w:lang w:val="es-ES"/>
              </w:rPr>
              <w:t xml:space="preserve"> cambios</w:t>
            </w:r>
            <w:r w:rsidRPr="00631662">
              <w:rPr>
                <w:rFonts w:ascii="Corbel" w:hAnsi="Corbel"/>
                <w:lang w:val="es-ES"/>
              </w:rPr>
              <w:t xml:space="preserve"> a los grupos</w:t>
            </w:r>
            <w:r w:rsidR="00415EC8" w:rsidRPr="00631662">
              <w:rPr>
                <w:rFonts w:ascii="Corbel" w:hAnsi="Corbel"/>
                <w:lang w:val="es-ES"/>
              </w:rPr>
              <w:t>.</w:t>
            </w:r>
            <w:r w:rsidR="00BE04B4" w:rsidRPr="00631662">
              <w:rPr>
                <w:rFonts w:ascii="Corbel" w:hAnsi="Corbel"/>
                <w:lang w:val="es-ES"/>
              </w:rPr>
              <w:t xml:space="preserve"> </w:t>
            </w:r>
            <w:r w:rsidR="00BE04B4" w:rsidRPr="00631662">
              <w:rPr>
                <w:rFonts w:ascii="Corbel" w:hAnsi="Corbel"/>
                <w:b/>
                <w:lang w:val="es-ES"/>
              </w:rPr>
              <w:t>(</w:t>
            </w:r>
            <w:r w:rsidR="001343E1" w:rsidRPr="00631662">
              <w:rPr>
                <w:rFonts w:ascii="Corbel" w:hAnsi="Corbel"/>
                <w:b/>
                <w:lang w:val="es-ES"/>
              </w:rPr>
              <w:t>20-</w:t>
            </w:r>
            <w:r w:rsidR="00E15E67" w:rsidRPr="00631662">
              <w:rPr>
                <w:rFonts w:ascii="Corbel" w:hAnsi="Corbel"/>
                <w:b/>
                <w:lang w:val="es-ES"/>
              </w:rPr>
              <w:t>25</w:t>
            </w:r>
            <w:r w:rsidR="00BE04B4" w:rsidRPr="00631662">
              <w:rPr>
                <w:rFonts w:ascii="Corbel" w:hAnsi="Corbel"/>
                <w:b/>
                <w:lang w:val="es-ES"/>
              </w:rPr>
              <w:t xml:space="preserve"> min.)</w:t>
            </w:r>
          </w:p>
          <w:p w14:paraId="5C88D839" w14:textId="77777777" w:rsidR="00E426CD" w:rsidRPr="00631662" w:rsidRDefault="00E426CD" w:rsidP="00E426CD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7A2C448A" w14:textId="77777777" w:rsidR="00E426CD" w:rsidRPr="00631662" w:rsidRDefault="00F92900" w:rsidP="0029383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 xml:space="preserve">Se inician </w:t>
            </w:r>
            <w:r w:rsidR="00E426CD" w:rsidRPr="00631662">
              <w:rPr>
                <w:rFonts w:ascii="Corbel" w:hAnsi="Corbel"/>
                <w:lang w:val="es-ES"/>
              </w:rPr>
              <w:t>las exposiciones en el formato:</w:t>
            </w:r>
          </w:p>
          <w:p w14:paraId="4BFFDBEC" w14:textId="77777777" w:rsidR="00E426CD" w:rsidRPr="00631662" w:rsidRDefault="00E426CD" w:rsidP="00E426CD">
            <w:pPr>
              <w:jc w:val="both"/>
              <w:rPr>
                <w:rFonts w:ascii="Corbel" w:hAnsi="Corbel"/>
                <w:lang w:val="es-ES"/>
              </w:rPr>
            </w:pPr>
          </w:p>
          <w:p w14:paraId="732C818E" w14:textId="4B1E5204" w:rsidR="00E426CD" w:rsidRPr="00631662" w:rsidRDefault="00E426CD" w:rsidP="00E426C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E</w:t>
            </w:r>
            <w:r w:rsidR="00F92900" w:rsidRPr="00631662">
              <w:rPr>
                <w:rFonts w:ascii="Corbel" w:hAnsi="Corbel"/>
                <w:lang w:val="es-ES"/>
              </w:rPr>
              <w:t>xposición oral</w:t>
            </w:r>
            <w:r w:rsidR="00414A33" w:rsidRPr="00631662">
              <w:rPr>
                <w:rFonts w:ascii="Corbel" w:hAnsi="Corbel"/>
                <w:lang w:val="es-ES"/>
              </w:rPr>
              <w:t xml:space="preserve"> (2 min.)</w:t>
            </w:r>
          </w:p>
          <w:p w14:paraId="79848C7E" w14:textId="77777777" w:rsidR="00E426CD" w:rsidRPr="00631662" w:rsidRDefault="00E426CD" w:rsidP="00E426CD">
            <w:pPr>
              <w:pStyle w:val="Prrafodelista"/>
              <w:ind w:left="1080"/>
              <w:jc w:val="both"/>
              <w:rPr>
                <w:rFonts w:ascii="Corbel" w:hAnsi="Corbel"/>
                <w:lang w:val="es-ES"/>
              </w:rPr>
            </w:pPr>
          </w:p>
          <w:p w14:paraId="69D09492" w14:textId="4CF4236B" w:rsidR="00E426CD" w:rsidRPr="00631662" w:rsidRDefault="00E426CD" w:rsidP="00E426C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R</w:t>
            </w:r>
            <w:r w:rsidR="00F92900" w:rsidRPr="00631662">
              <w:rPr>
                <w:rFonts w:ascii="Corbel" w:hAnsi="Corbel"/>
                <w:lang w:val="es-ES"/>
              </w:rPr>
              <w:t xml:space="preserve">espuesta </w:t>
            </w:r>
            <w:r w:rsidRPr="00631662">
              <w:rPr>
                <w:rFonts w:ascii="Corbel" w:hAnsi="Corbel"/>
                <w:lang w:val="es-ES"/>
              </w:rPr>
              <w:t>del público a la pregunta final planteada por el grupo</w:t>
            </w:r>
            <w:r w:rsidR="00414A33" w:rsidRPr="00631662">
              <w:rPr>
                <w:rFonts w:ascii="Corbel" w:hAnsi="Corbel"/>
                <w:lang w:val="es-ES"/>
              </w:rPr>
              <w:t xml:space="preserve"> (</w:t>
            </w:r>
            <w:r w:rsidR="00F83AE0" w:rsidRPr="00631662">
              <w:rPr>
                <w:rFonts w:ascii="Corbel" w:hAnsi="Corbel"/>
                <w:lang w:val="es-ES"/>
              </w:rPr>
              <w:t>3</w:t>
            </w:r>
            <w:r w:rsidR="00414A33" w:rsidRPr="00631662">
              <w:rPr>
                <w:rFonts w:ascii="Corbel" w:hAnsi="Corbel"/>
                <w:lang w:val="es-ES"/>
              </w:rPr>
              <w:t xml:space="preserve"> min.)</w:t>
            </w:r>
          </w:p>
          <w:p w14:paraId="679E2888" w14:textId="77777777" w:rsidR="00E426CD" w:rsidRPr="00631662" w:rsidRDefault="00E426CD" w:rsidP="00E426CD">
            <w:pPr>
              <w:jc w:val="both"/>
              <w:rPr>
                <w:rFonts w:ascii="Corbel" w:hAnsi="Corbel"/>
                <w:lang w:val="es-ES"/>
              </w:rPr>
            </w:pPr>
          </w:p>
          <w:p w14:paraId="753C7122" w14:textId="7586836E" w:rsidR="003A6CB7" w:rsidRPr="00631662" w:rsidRDefault="00E426CD" w:rsidP="00E426C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R</w:t>
            </w:r>
            <w:r w:rsidR="00F92900" w:rsidRPr="00631662">
              <w:rPr>
                <w:rFonts w:ascii="Corbel" w:hAnsi="Corbel"/>
                <w:lang w:val="es-ES"/>
              </w:rPr>
              <w:t>etroalimentación por parte de docente y estudiantes.</w:t>
            </w:r>
            <w:r w:rsidR="001C1523" w:rsidRPr="00631662">
              <w:rPr>
                <w:rFonts w:ascii="Corbel" w:hAnsi="Corbel"/>
                <w:lang w:val="es-ES"/>
              </w:rPr>
              <w:t xml:space="preserve"> </w:t>
            </w:r>
            <w:r w:rsidR="00414A33" w:rsidRPr="00631662">
              <w:rPr>
                <w:rFonts w:ascii="Corbel" w:hAnsi="Corbel"/>
                <w:lang w:val="es-ES"/>
              </w:rPr>
              <w:t>(3 min.)</w:t>
            </w:r>
          </w:p>
          <w:p w14:paraId="45AF161F" w14:textId="77777777" w:rsidR="00BE04B4" w:rsidRPr="00631662" w:rsidRDefault="00BE04B4" w:rsidP="00BE04B4">
            <w:pPr>
              <w:jc w:val="both"/>
              <w:rPr>
                <w:rFonts w:ascii="Corbel" w:hAnsi="Corbel"/>
                <w:lang w:val="es-ES"/>
              </w:rPr>
            </w:pPr>
          </w:p>
          <w:p w14:paraId="7C9B37B0" w14:textId="269F0E5A" w:rsidR="00BE04B4" w:rsidRPr="00631662" w:rsidRDefault="00BE04B4" w:rsidP="00BE04B4">
            <w:pPr>
              <w:pStyle w:val="Prrafodelista"/>
              <w:ind w:left="360"/>
              <w:jc w:val="both"/>
              <w:rPr>
                <w:rFonts w:ascii="Corbel" w:hAnsi="Corbel"/>
                <w:b/>
                <w:lang w:val="es-ES"/>
              </w:rPr>
            </w:pPr>
            <w:r w:rsidRPr="00631662">
              <w:rPr>
                <w:rFonts w:ascii="Corbel" w:hAnsi="Corbel"/>
                <w:b/>
                <w:lang w:val="es-ES"/>
              </w:rPr>
              <w:t>(</w:t>
            </w:r>
            <w:r w:rsidR="00414A33" w:rsidRPr="00631662">
              <w:rPr>
                <w:rFonts w:ascii="Corbel" w:hAnsi="Corbel"/>
                <w:b/>
                <w:lang w:val="es-ES"/>
              </w:rPr>
              <w:t xml:space="preserve">50 </w:t>
            </w:r>
            <w:r w:rsidRPr="00631662">
              <w:rPr>
                <w:rFonts w:ascii="Corbel" w:hAnsi="Corbel"/>
                <w:b/>
                <w:lang w:val="es-ES"/>
              </w:rPr>
              <w:t>min.)</w:t>
            </w:r>
          </w:p>
          <w:p w14:paraId="16E7FB39" w14:textId="77777777" w:rsidR="003A6CB7" w:rsidRPr="00631662" w:rsidRDefault="003A6CB7" w:rsidP="001E4412">
            <w:pPr>
              <w:jc w:val="both"/>
              <w:rPr>
                <w:rFonts w:ascii="Corbel" w:hAnsi="Corbel"/>
                <w:lang w:val="es-ES"/>
              </w:rPr>
            </w:pPr>
          </w:p>
          <w:p w14:paraId="73400BA5" w14:textId="21B10D16" w:rsidR="00C53C5E" w:rsidRPr="00631662" w:rsidRDefault="00F92900" w:rsidP="00E426CD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orbel" w:hAnsi="Corbel"/>
              </w:rPr>
            </w:pPr>
            <w:r w:rsidRPr="00631662">
              <w:rPr>
                <w:rFonts w:ascii="Corbel" w:hAnsi="Corbel"/>
                <w:lang w:val="es-ES"/>
              </w:rPr>
              <w:t>Finalizadas las exposic</w:t>
            </w:r>
            <w:r w:rsidR="00E426CD" w:rsidRPr="00631662">
              <w:rPr>
                <w:rFonts w:ascii="Corbel" w:hAnsi="Corbel"/>
                <w:lang w:val="es-ES"/>
              </w:rPr>
              <w:t>iones, cada grupo se autoevalúa con una pauta (véase ANEXO 4).</w:t>
            </w:r>
            <w:r w:rsidR="001E4412" w:rsidRPr="00631662">
              <w:rPr>
                <w:rFonts w:ascii="Corbel" w:hAnsi="Corbel"/>
                <w:lang w:val="es-ES"/>
              </w:rPr>
              <w:t xml:space="preserve"> </w:t>
            </w:r>
            <w:r w:rsidR="00E15E67" w:rsidRPr="00631662">
              <w:rPr>
                <w:rFonts w:ascii="Corbel" w:hAnsi="Corbel"/>
                <w:b/>
                <w:lang w:val="es-ES"/>
              </w:rPr>
              <w:t>(5 min.)</w:t>
            </w:r>
          </w:p>
          <w:p w14:paraId="62DA0E63" w14:textId="77777777" w:rsidR="00E15E67" w:rsidRPr="00631662" w:rsidRDefault="00E15E67" w:rsidP="00631662">
            <w:pPr>
              <w:ind w:left="360"/>
              <w:jc w:val="both"/>
              <w:rPr>
                <w:rFonts w:ascii="Corbel" w:hAnsi="Corbel"/>
                <w:lang w:val="es-ES"/>
              </w:rPr>
            </w:pPr>
            <w:r w:rsidRPr="00631662">
              <w:rPr>
                <w:rFonts w:ascii="Corbel" w:hAnsi="Corbel"/>
                <w:lang w:val="es-ES"/>
              </w:rPr>
              <w:t>Si no alcanzan a presentarse todos los grupos, se finalizan las exposiciones y se realizan las autoevaluaciones en la clase siguiente.</w:t>
            </w:r>
          </w:p>
          <w:p w14:paraId="6266DA2F" w14:textId="77777777" w:rsidR="003B1B62" w:rsidRPr="00631662" w:rsidRDefault="003B1B62" w:rsidP="00E15E67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409FD301" w14:textId="3E973FC7" w:rsidR="003B1B62" w:rsidRPr="00E15E67" w:rsidRDefault="003B1B62" w:rsidP="003B1B62">
            <w:pPr>
              <w:pStyle w:val="Prrafodelista"/>
              <w:ind w:left="360"/>
              <w:jc w:val="both"/>
              <w:rPr>
                <w:rFonts w:ascii="Corbel" w:hAnsi="Corbel"/>
                <w:b/>
                <w:color w:val="808080" w:themeColor="background1" w:themeShade="80"/>
              </w:rPr>
            </w:pPr>
            <w:r w:rsidRPr="00631662">
              <w:rPr>
                <w:rFonts w:ascii="Corbel" w:hAnsi="Corbel"/>
                <w:b/>
                <w:lang w:val="es-ES_tradnl"/>
              </w:rPr>
              <w:t>TOTAL: 90 min.</w:t>
            </w:r>
          </w:p>
        </w:tc>
      </w:tr>
    </w:tbl>
    <w:p w14:paraId="4E3E3775" w14:textId="77777777" w:rsidR="00631662" w:rsidRDefault="00631662" w:rsidP="001132F8">
      <w:pPr>
        <w:jc w:val="both"/>
        <w:rPr>
          <w:rFonts w:ascii="Corbel" w:hAnsi="Corbel"/>
          <w:color w:val="808080" w:themeColor="background1" w:themeShade="80"/>
        </w:rPr>
      </w:pPr>
    </w:p>
    <w:p w14:paraId="070675F6" w14:textId="3FA372F0" w:rsidR="00F5190A" w:rsidRPr="00631662" w:rsidRDefault="00D1525C" w:rsidP="001132F8">
      <w:pPr>
        <w:jc w:val="both"/>
        <w:rPr>
          <w:rFonts w:ascii="Corbel" w:hAnsi="Corbel"/>
        </w:rPr>
      </w:pPr>
      <w:r w:rsidRPr="00631662">
        <w:rPr>
          <w:rFonts w:ascii="Corbel" w:hAnsi="Corbel"/>
        </w:rPr>
        <w:lastRenderedPageBreak/>
        <w:t>Listado de referencias</w:t>
      </w:r>
    </w:p>
    <w:p w14:paraId="1058A938" w14:textId="31874229" w:rsidR="001132F8" w:rsidRPr="00631662" w:rsidRDefault="00734570" w:rsidP="001132F8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u w:val="single"/>
          <w:lang w:val="es-ES_tradnl"/>
        </w:rPr>
      </w:pPr>
      <w:r w:rsidRPr="00631662">
        <w:rPr>
          <w:rFonts w:ascii="Corbel" w:hAnsi="Corbel"/>
        </w:rPr>
        <w:t>Gallardo, K</w:t>
      </w:r>
      <w:r w:rsidR="00D60EFD" w:rsidRPr="00631662">
        <w:rPr>
          <w:rFonts w:ascii="Corbel" w:hAnsi="Corbel"/>
        </w:rPr>
        <w:t>. (</w:t>
      </w:r>
      <w:r w:rsidR="00E61F38" w:rsidRPr="00631662">
        <w:rPr>
          <w:rFonts w:ascii="Corbel" w:hAnsi="Corbel"/>
        </w:rPr>
        <w:t xml:space="preserve">Septiembre de </w:t>
      </w:r>
      <w:r w:rsidRPr="00631662">
        <w:rPr>
          <w:rFonts w:ascii="Corbel" w:hAnsi="Corbel"/>
        </w:rPr>
        <w:t>2009</w:t>
      </w:r>
      <w:r w:rsidR="00D60EFD" w:rsidRPr="00631662">
        <w:rPr>
          <w:rFonts w:ascii="Corbel" w:hAnsi="Corbel"/>
        </w:rPr>
        <w:t xml:space="preserve">). </w:t>
      </w:r>
      <w:r w:rsidRPr="00631662">
        <w:rPr>
          <w:rFonts w:ascii="Corbel" w:hAnsi="Corbel" w:cs="Calibri"/>
          <w:lang w:val="es-ES_tradnl"/>
        </w:rPr>
        <w:t xml:space="preserve">La Nueva Taxonomía de </w:t>
      </w:r>
      <w:proofErr w:type="spellStart"/>
      <w:r w:rsidRPr="00631662">
        <w:rPr>
          <w:rFonts w:ascii="Corbel" w:hAnsi="Corbel" w:cs="Calibri"/>
          <w:lang w:val="es-ES_tradnl"/>
        </w:rPr>
        <w:t>Marzano</w:t>
      </w:r>
      <w:proofErr w:type="spellEnd"/>
      <w:r w:rsidRPr="00631662">
        <w:rPr>
          <w:rFonts w:ascii="Corbel" w:hAnsi="Corbel" w:cs="Calibri"/>
          <w:lang w:val="es-ES_tradnl"/>
        </w:rPr>
        <w:t xml:space="preserve"> y Kendall: una alternativa para enriquecer el trabajo educativo desde su planeación.</w:t>
      </w:r>
      <w:r w:rsidR="00E61F38" w:rsidRPr="00631662">
        <w:rPr>
          <w:rFonts w:ascii="Corbel" w:hAnsi="Corbel" w:cs="Calibri"/>
          <w:lang w:val="es-ES_tradnl"/>
        </w:rPr>
        <w:t xml:space="preserve"> En </w:t>
      </w:r>
      <w:r w:rsidR="002A532B" w:rsidRPr="00631662">
        <w:rPr>
          <w:rFonts w:ascii="Corbel" w:hAnsi="Corbel" w:cs="Calibri"/>
          <w:i/>
          <w:lang w:val="es-ES_tradnl"/>
        </w:rPr>
        <w:t xml:space="preserve">Primer Congreso Educativo Formando Formadores “Hay Talento 2009”. </w:t>
      </w:r>
      <w:r w:rsidR="002A532B" w:rsidRPr="00631662">
        <w:rPr>
          <w:rFonts w:ascii="Corbel" w:hAnsi="Corbel" w:cs="Calibri"/>
          <w:lang w:val="es-ES_tradnl"/>
        </w:rPr>
        <w:t>Congreso llevado a cabo en</w:t>
      </w:r>
      <w:r w:rsidR="0095367E" w:rsidRPr="00631662">
        <w:rPr>
          <w:rFonts w:ascii="Corbel" w:hAnsi="Corbel" w:cs="Calibri"/>
          <w:lang w:val="es-ES_tradnl"/>
        </w:rPr>
        <w:t xml:space="preserve"> Ciudad de México, México. Recuperado de </w:t>
      </w:r>
      <w:hyperlink r:id="rId9" w:history="1">
        <w:r w:rsidR="001132F8" w:rsidRPr="00631662">
          <w:rPr>
            <w:rStyle w:val="Hipervnculo"/>
            <w:rFonts w:ascii="Corbel" w:hAnsi="Corbel" w:cs="Calibri"/>
            <w:color w:val="auto"/>
            <w:lang w:val="es-ES_tradnl"/>
          </w:rPr>
          <w:t>http://www.cca.org.mx/profesores/congreso_recursos/descargas/kathy_marzano.pdf</w:t>
        </w:r>
      </w:hyperlink>
    </w:p>
    <w:p w14:paraId="2B469E1D" w14:textId="3746DB22" w:rsidR="004635BA" w:rsidRPr="00631662" w:rsidRDefault="004635BA" w:rsidP="001132F8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/>
          <w:u w:val="single"/>
        </w:rPr>
      </w:pPr>
      <w:r w:rsidRPr="00631662">
        <w:rPr>
          <w:rFonts w:ascii="Corbel" w:hAnsi="Corbel"/>
        </w:rPr>
        <w:t xml:space="preserve">Historia Arte. (s. f.). </w:t>
      </w:r>
      <w:r w:rsidRPr="00631662">
        <w:rPr>
          <w:rFonts w:ascii="Corbel" w:hAnsi="Corbel"/>
          <w:i/>
        </w:rPr>
        <w:t xml:space="preserve">Collage. </w:t>
      </w:r>
      <w:r w:rsidRPr="00631662">
        <w:rPr>
          <w:rFonts w:ascii="Corbel" w:hAnsi="Corbel"/>
        </w:rPr>
        <w:t xml:space="preserve">Recuperado de </w:t>
      </w:r>
      <w:hyperlink r:id="rId10" w:history="1">
        <w:r w:rsidRPr="00631662">
          <w:rPr>
            <w:rStyle w:val="Hipervnculo"/>
            <w:rFonts w:ascii="Corbel" w:hAnsi="Corbel"/>
            <w:color w:val="auto"/>
          </w:rPr>
          <w:t>https://historia-arte.com/tecnicas/collage</w:t>
        </w:r>
      </w:hyperlink>
    </w:p>
    <w:p w14:paraId="2A214954" w14:textId="5A36FF78" w:rsidR="00F01C21" w:rsidRPr="00631662" w:rsidRDefault="004635BA" w:rsidP="001132F8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Style w:val="Hipervnculo"/>
          <w:rFonts w:ascii="Corbel" w:hAnsi="Corbel"/>
          <w:color w:val="auto"/>
        </w:rPr>
      </w:pPr>
      <w:r w:rsidRPr="00631662">
        <w:rPr>
          <w:rFonts w:ascii="Corbel" w:hAnsi="Corbel"/>
        </w:rPr>
        <w:t xml:space="preserve">Llisterri, J. (Octubre de 2018). </w:t>
      </w:r>
      <w:r w:rsidRPr="00631662">
        <w:rPr>
          <w:rFonts w:ascii="Corbel" w:hAnsi="Corbel"/>
          <w:i/>
        </w:rPr>
        <w:t xml:space="preserve">Los elementos suprasegmentales. </w:t>
      </w:r>
      <w:r w:rsidRPr="00631662">
        <w:rPr>
          <w:rFonts w:ascii="Corbel" w:hAnsi="Corbel"/>
        </w:rPr>
        <w:t xml:space="preserve">Barcelona: Universitat Autònoma de Barcelona. Recuperado de </w:t>
      </w:r>
      <w:hyperlink r:id="rId11" w:history="1">
        <w:r w:rsidRPr="00631662">
          <w:rPr>
            <w:rStyle w:val="Hipervnculo"/>
            <w:rFonts w:ascii="Corbel" w:hAnsi="Corbel"/>
            <w:color w:val="auto"/>
          </w:rPr>
          <w:t>http://liceu.uab.es/~joaquim/phonetics/fon_prosod/suprasegmentales.html</w:t>
        </w:r>
      </w:hyperlink>
    </w:p>
    <w:p w14:paraId="0AF38F5D" w14:textId="77777777" w:rsidR="00F01C21" w:rsidRDefault="00F01C21">
      <w:pPr>
        <w:rPr>
          <w:rStyle w:val="Hipervnculo"/>
          <w:rFonts w:ascii="Corbel" w:hAnsi="Corbel"/>
          <w:color w:val="000080" w:themeColor="hyperlink" w:themeShade="80"/>
        </w:rPr>
      </w:pPr>
      <w:r>
        <w:rPr>
          <w:rStyle w:val="Hipervnculo"/>
          <w:rFonts w:ascii="Corbel" w:hAnsi="Corbel"/>
          <w:color w:val="000080" w:themeColor="hyperlink" w:themeShade="80"/>
        </w:rPr>
        <w:br w:type="page"/>
      </w:r>
    </w:p>
    <w:p w14:paraId="33ECAA5A" w14:textId="77777777" w:rsidR="00F01C21" w:rsidRPr="00631662" w:rsidRDefault="00F01C21" w:rsidP="00F01C21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lang w:val="es-ES_tradnl"/>
        </w:rPr>
      </w:pPr>
      <w:r w:rsidRPr="00631662">
        <w:rPr>
          <w:rFonts w:ascii="Corbel" w:hAnsi="Corbel" w:cs="Calibri"/>
          <w:lang w:val="es-ES_tradnl"/>
        </w:rPr>
        <w:lastRenderedPageBreak/>
        <w:t>ANEXO 1</w:t>
      </w:r>
    </w:p>
    <w:p w14:paraId="195001FC" w14:textId="10626DDC" w:rsidR="00F01C21" w:rsidRPr="00631662" w:rsidRDefault="00F01C21" w:rsidP="00F01C21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sz w:val="26"/>
          <w:szCs w:val="26"/>
          <w:lang w:val="es-ES_tradnl"/>
        </w:rPr>
      </w:pPr>
      <w:r w:rsidRPr="00631662">
        <w:rPr>
          <w:rFonts w:ascii="Corbel" w:hAnsi="Corbel" w:cs="Calibri"/>
          <w:sz w:val="26"/>
          <w:szCs w:val="26"/>
          <w:lang w:val="es-ES_tradnl"/>
        </w:rPr>
        <w:t>TRANSCRIPCION GUION</w:t>
      </w:r>
    </w:p>
    <w:p w14:paraId="3CCFA46C" w14:textId="2B1D4DFD" w:rsidR="00F01C21" w:rsidRPr="00631662" w:rsidRDefault="00F01C21" w:rsidP="00F01C21">
      <w:pPr>
        <w:jc w:val="center"/>
        <w:rPr>
          <w:rFonts w:ascii="Corbel" w:hAnsi="Corbel"/>
          <w:i/>
          <w:sz w:val="26"/>
          <w:szCs w:val="26"/>
          <w:lang w:val="es-ES"/>
        </w:rPr>
      </w:pPr>
      <w:r w:rsidRPr="00631662">
        <w:rPr>
          <w:rFonts w:ascii="Corbel" w:hAnsi="Corbel"/>
          <w:i/>
          <w:sz w:val="26"/>
          <w:szCs w:val="26"/>
          <w:lang w:val="es-ES"/>
        </w:rPr>
        <w:t>CÁPSULA AXON (NEUROCIENCIA): APRENDIZAJE</w:t>
      </w:r>
    </w:p>
    <w:p w14:paraId="1E45BE2D" w14:textId="77777777" w:rsidR="00F01C21" w:rsidRPr="00631662" w:rsidRDefault="00F01C21" w:rsidP="00F01C21">
      <w:pPr>
        <w:jc w:val="center"/>
        <w:rPr>
          <w:rFonts w:ascii="Corbel" w:hAnsi="Corbel"/>
          <w:i/>
          <w:sz w:val="26"/>
          <w:szCs w:val="26"/>
          <w:lang w:val="es-ES"/>
        </w:rPr>
      </w:pPr>
    </w:p>
    <w:p w14:paraId="4BC47235" w14:textId="77777777" w:rsidR="00EF3C70" w:rsidRPr="00631662" w:rsidRDefault="00EF3C70" w:rsidP="00F01C21">
      <w:pPr>
        <w:jc w:val="both"/>
        <w:rPr>
          <w:rFonts w:ascii="Corbel" w:hAnsi="Corbel"/>
          <w:i/>
          <w:lang w:val="es-ES"/>
        </w:rPr>
      </w:pPr>
    </w:p>
    <w:p w14:paraId="59695B8C" w14:textId="77777777" w:rsidR="00F01C21" w:rsidRPr="00631662" w:rsidRDefault="00F01C21" w:rsidP="00F01C21">
      <w:pPr>
        <w:jc w:val="both"/>
        <w:rPr>
          <w:rFonts w:ascii="Corbel" w:hAnsi="Corbel"/>
          <w:i/>
          <w:sz w:val="26"/>
          <w:szCs w:val="26"/>
          <w:lang w:val="es-ES"/>
        </w:rPr>
      </w:pPr>
      <w:r w:rsidRPr="00631662">
        <w:rPr>
          <w:rFonts w:ascii="Corbel" w:hAnsi="Corbel"/>
          <w:i/>
          <w:sz w:val="26"/>
          <w:szCs w:val="26"/>
          <w:lang w:val="es-ES"/>
        </w:rPr>
        <w:t>“Cada evento significativo de la vida dejará una huella, lo que conocemos como memoria.</w:t>
      </w:r>
    </w:p>
    <w:p w14:paraId="473CA0B5" w14:textId="77777777" w:rsidR="00B15889" w:rsidRPr="00631662" w:rsidRDefault="00F01C21" w:rsidP="00F01C21">
      <w:pPr>
        <w:jc w:val="both"/>
        <w:rPr>
          <w:rFonts w:ascii="Corbel" w:hAnsi="Corbel"/>
          <w:i/>
          <w:sz w:val="26"/>
          <w:szCs w:val="26"/>
          <w:lang w:val="es-ES"/>
        </w:rPr>
      </w:pPr>
      <w:r w:rsidRPr="00631662">
        <w:rPr>
          <w:rFonts w:ascii="Corbel" w:hAnsi="Corbel"/>
          <w:i/>
          <w:sz w:val="26"/>
          <w:szCs w:val="26"/>
          <w:lang w:val="es-ES"/>
        </w:rPr>
        <w:t>El proceso por el cual adquirimos la memoria es el aprendizaje.</w:t>
      </w:r>
      <w:r w:rsidR="00B15889" w:rsidRPr="00631662">
        <w:rPr>
          <w:rFonts w:ascii="Corbel" w:hAnsi="Corbel"/>
          <w:i/>
          <w:sz w:val="26"/>
          <w:szCs w:val="26"/>
          <w:lang w:val="es-ES"/>
        </w:rPr>
        <w:t xml:space="preserve"> </w:t>
      </w:r>
      <w:r w:rsidRPr="00631662">
        <w:rPr>
          <w:rFonts w:ascii="Corbel" w:hAnsi="Corbel"/>
          <w:i/>
          <w:sz w:val="26"/>
          <w:szCs w:val="26"/>
          <w:lang w:val="es-ES"/>
        </w:rPr>
        <w:t>Durante el día, los recuerdos se almacenan temporalmente en el hipocampo. Por la noche esta estructura traspasa dicha información a los lóbulos cerebrales. Así, la memoria se almacena en forma de red neuronal, con una conexión particular para cada recuerdo.</w:t>
      </w:r>
    </w:p>
    <w:p w14:paraId="2E158040" w14:textId="77777777" w:rsidR="00B15889" w:rsidRPr="00631662" w:rsidRDefault="00F01C21" w:rsidP="00F01C21">
      <w:pPr>
        <w:jc w:val="both"/>
        <w:rPr>
          <w:rFonts w:ascii="Corbel" w:hAnsi="Corbel"/>
          <w:i/>
          <w:sz w:val="26"/>
          <w:szCs w:val="26"/>
          <w:lang w:val="es-ES"/>
        </w:rPr>
      </w:pPr>
      <w:r w:rsidRPr="00631662">
        <w:rPr>
          <w:rFonts w:ascii="Corbel" w:hAnsi="Corbel"/>
          <w:i/>
          <w:sz w:val="26"/>
          <w:szCs w:val="26"/>
          <w:lang w:val="es-ES"/>
        </w:rPr>
        <w:t>Practicar una y otra vez el uso de un instrumento o herramienta, dependerá de la práctica del acto motor. Esto es el aprendizaje procedural.</w:t>
      </w:r>
    </w:p>
    <w:p w14:paraId="691F1990" w14:textId="77777777" w:rsidR="00B15889" w:rsidRPr="00631662" w:rsidRDefault="00F01C21" w:rsidP="00F01C21">
      <w:pPr>
        <w:jc w:val="both"/>
        <w:rPr>
          <w:rFonts w:ascii="Corbel" w:hAnsi="Corbel"/>
          <w:i/>
          <w:sz w:val="26"/>
          <w:szCs w:val="26"/>
          <w:lang w:val="es-ES"/>
        </w:rPr>
      </w:pPr>
      <w:r w:rsidRPr="00631662">
        <w:rPr>
          <w:rFonts w:ascii="Corbel" w:hAnsi="Corbel"/>
          <w:i/>
          <w:sz w:val="26"/>
          <w:szCs w:val="26"/>
          <w:lang w:val="es-ES"/>
        </w:rPr>
        <w:t>El aprendizaje permite cambiar la estructura y función cerebral, transformándose en una conducta individual que n</w:t>
      </w:r>
      <w:r w:rsidR="00B15889" w:rsidRPr="00631662">
        <w:rPr>
          <w:rFonts w:ascii="Corbel" w:hAnsi="Corbel"/>
          <w:i/>
          <w:sz w:val="26"/>
          <w:szCs w:val="26"/>
          <w:lang w:val="es-ES"/>
        </w:rPr>
        <w:t>os permite mayores habilidades.</w:t>
      </w:r>
    </w:p>
    <w:p w14:paraId="04E3A193" w14:textId="69249AD4" w:rsidR="00F01C21" w:rsidRPr="00631662" w:rsidRDefault="00F01C21" w:rsidP="00F01C21">
      <w:pPr>
        <w:jc w:val="both"/>
        <w:rPr>
          <w:rFonts w:ascii="Corbel" w:hAnsi="Corbel"/>
          <w:i/>
          <w:sz w:val="26"/>
          <w:szCs w:val="26"/>
          <w:lang w:val="es-ES"/>
        </w:rPr>
      </w:pPr>
      <w:r w:rsidRPr="00631662">
        <w:rPr>
          <w:rFonts w:ascii="Corbel" w:hAnsi="Corbel"/>
          <w:i/>
          <w:sz w:val="26"/>
          <w:szCs w:val="26"/>
          <w:lang w:val="es-ES"/>
        </w:rPr>
        <w:t>Todos tenemos la misma potencialidad de aprendizaje. ¿De qué depende entonces que tú lo logres?”.</w:t>
      </w:r>
    </w:p>
    <w:p w14:paraId="1C50937E" w14:textId="7C7D2D16" w:rsidR="00B91873" w:rsidRPr="00631662" w:rsidRDefault="00B91873">
      <w:pPr>
        <w:rPr>
          <w:rFonts w:ascii="Corbel" w:hAnsi="Corbel"/>
          <w:lang w:val="es-ES"/>
        </w:rPr>
      </w:pPr>
      <w:r w:rsidRPr="00631662">
        <w:rPr>
          <w:rFonts w:ascii="Corbel" w:hAnsi="Corbel"/>
          <w:lang w:val="es-ES"/>
        </w:rPr>
        <w:br w:type="page"/>
      </w:r>
    </w:p>
    <w:p w14:paraId="0D8AD56F" w14:textId="0116DAE6" w:rsidR="00B91873" w:rsidRPr="008E7B27" w:rsidRDefault="00B91873" w:rsidP="00B91873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lang w:val="es-ES_tradnl"/>
        </w:rPr>
      </w:pPr>
      <w:bookmarkStart w:id="0" w:name="_GoBack"/>
      <w:r w:rsidRPr="008E7B27">
        <w:rPr>
          <w:rFonts w:ascii="Corbel" w:hAnsi="Corbel" w:cs="Calibri"/>
          <w:lang w:val="es-ES_tradnl"/>
        </w:rPr>
        <w:lastRenderedPageBreak/>
        <w:t>ANEXO 2</w:t>
      </w:r>
    </w:p>
    <w:p w14:paraId="419FAE02" w14:textId="0C7565F5" w:rsidR="001B6E06" w:rsidRPr="008E7B27" w:rsidRDefault="00B91873" w:rsidP="00B91873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sz w:val="26"/>
          <w:szCs w:val="26"/>
          <w:lang w:val="es-ES_tradnl"/>
        </w:rPr>
      </w:pPr>
      <w:r w:rsidRPr="008E7B27">
        <w:rPr>
          <w:rFonts w:ascii="Corbel" w:hAnsi="Corbel" w:cs="Calibri"/>
          <w:sz w:val="26"/>
          <w:szCs w:val="26"/>
          <w:lang w:val="es-ES_tradnl"/>
        </w:rPr>
        <w:t>AUTOEVALUACIÓN GRUPAL 1</w:t>
      </w:r>
    </w:p>
    <w:p w14:paraId="6411A1F8" w14:textId="77777777" w:rsidR="0036519A" w:rsidRPr="008E7B27" w:rsidRDefault="0036519A" w:rsidP="0036519A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b/>
          <w:lang w:val="es-ES_tradnl"/>
        </w:rPr>
      </w:pPr>
      <w:r w:rsidRPr="008E7B27">
        <w:rPr>
          <w:rFonts w:ascii="Corbel" w:hAnsi="Corbel" w:cs="Calibri"/>
          <w:b/>
          <w:lang w:val="es-ES_tradnl"/>
        </w:rPr>
        <w:t>Leer atentamente las siguientes preguntas y discutir en grupo su respuesta.</w:t>
      </w:r>
    </w:p>
    <w:p w14:paraId="137F867B" w14:textId="77777777" w:rsidR="0036519A" w:rsidRPr="008E7B27" w:rsidRDefault="0036519A" w:rsidP="0036519A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¿En qué estado de avance se encuentra nuestro trabajo? (Marcar con una X la casilla con la que se identifica el grupo)</w:t>
      </w:r>
    </w:p>
    <w:p w14:paraId="1E56D8EE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5"/>
        <w:gridCol w:w="1561"/>
      </w:tblGrid>
      <w:tr w:rsidR="008E7B27" w:rsidRPr="008E7B27" w14:paraId="402AFC20" w14:textId="77777777" w:rsidTr="00651919">
        <w:tc>
          <w:tcPr>
            <w:tcW w:w="4065" w:type="dxa"/>
          </w:tcPr>
          <w:p w14:paraId="04CCD770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Inicial (queda mucho por hacer)</w:t>
            </w:r>
          </w:p>
        </w:tc>
        <w:tc>
          <w:tcPr>
            <w:tcW w:w="1561" w:type="dxa"/>
          </w:tcPr>
          <w:p w14:paraId="4171A746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3D377E52" w14:textId="77777777" w:rsidTr="00651919">
        <w:tc>
          <w:tcPr>
            <w:tcW w:w="4065" w:type="dxa"/>
          </w:tcPr>
          <w:p w14:paraId="4C172D58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Medianamente desarrollado</w:t>
            </w:r>
          </w:p>
        </w:tc>
        <w:tc>
          <w:tcPr>
            <w:tcW w:w="1561" w:type="dxa"/>
          </w:tcPr>
          <w:p w14:paraId="30335B04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36519A" w:rsidRPr="008E7B27" w14:paraId="1F11C452" w14:textId="77777777" w:rsidTr="00651919">
        <w:tc>
          <w:tcPr>
            <w:tcW w:w="4065" w:type="dxa"/>
          </w:tcPr>
          <w:p w14:paraId="14F5EFC6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Avanzado (queda muy poco por hacer)</w:t>
            </w:r>
          </w:p>
        </w:tc>
        <w:tc>
          <w:tcPr>
            <w:tcW w:w="1561" w:type="dxa"/>
          </w:tcPr>
          <w:p w14:paraId="39FC4C8E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</w:tbl>
    <w:p w14:paraId="07A54460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6A3CCE65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39C6E962" w14:textId="77777777" w:rsidR="0036519A" w:rsidRPr="008E7B27" w:rsidRDefault="0036519A" w:rsidP="0036519A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¿Qué le falta a nuestro guion para ser terminado?</w:t>
      </w:r>
    </w:p>
    <w:p w14:paraId="1EF435A3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1F8D261A" w14:textId="77777777" w:rsidTr="00651919">
        <w:trPr>
          <w:trHeight w:val="615"/>
        </w:trPr>
        <w:tc>
          <w:tcPr>
            <w:tcW w:w="8000" w:type="dxa"/>
          </w:tcPr>
          <w:p w14:paraId="19BA6A4F" w14:textId="77777777" w:rsidR="0036519A" w:rsidRPr="008E7B27" w:rsidRDefault="0036519A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8E7B27" w:rsidRPr="008E7B27" w14:paraId="3F4E7360" w14:textId="77777777" w:rsidTr="00651919">
        <w:trPr>
          <w:trHeight w:val="553"/>
        </w:trPr>
        <w:tc>
          <w:tcPr>
            <w:tcW w:w="8000" w:type="dxa"/>
          </w:tcPr>
          <w:p w14:paraId="04FB7F47" w14:textId="77777777" w:rsidR="0036519A" w:rsidRPr="008E7B27" w:rsidRDefault="0036519A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36519A" w:rsidRPr="008E7B27" w14:paraId="6BE4701B" w14:textId="77777777" w:rsidTr="00651919">
        <w:trPr>
          <w:trHeight w:val="561"/>
        </w:trPr>
        <w:tc>
          <w:tcPr>
            <w:tcW w:w="8000" w:type="dxa"/>
          </w:tcPr>
          <w:p w14:paraId="3FAD06A3" w14:textId="77777777" w:rsidR="0036519A" w:rsidRPr="008E7B27" w:rsidRDefault="0036519A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35ADB44B" w14:textId="77777777" w:rsidR="0036519A" w:rsidRPr="008E7B27" w:rsidRDefault="0036519A" w:rsidP="0036519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63EA7E15" w14:textId="77777777" w:rsidR="0036519A" w:rsidRPr="008E7B27" w:rsidRDefault="0036519A" w:rsidP="0036519A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¿Cómo trabajamos en grupo hoy? (Marcar con una X la casilla con la que se identifica el grupo)</w:t>
      </w:r>
    </w:p>
    <w:p w14:paraId="35F3C77E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5"/>
        <w:gridCol w:w="1561"/>
      </w:tblGrid>
      <w:tr w:rsidR="008E7B27" w:rsidRPr="008E7B27" w14:paraId="112A4C6C" w14:textId="77777777" w:rsidTr="00651919">
        <w:tc>
          <w:tcPr>
            <w:tcW w:w="4065" w:type="dxa"/>
          </w:tcPr>
          <w:p w14:paraId="6438FAC6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>Deficiente</w:t>
            </w:r>
            <w:r w:rsidRPr="008E7B27">
              <w:rPr>
                <w:rFonts w:ascii="Corbel" w:hAnsi="Corbel"/>
              </w:rPr>
              <w:t xml:space="preserve"> (las diferencias no fueron resueltas y hubo alta presencia de conflicto)</w:t>
            </w:r>
          </w:p>
        </w:tc>
        <w:tc>
          <w:tcPr>
            <w:tcW w:w="1561" w:type="dxa"/>
          </w:tcPr>
          <w:p w14:paraId="78F95B23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21E17F07" w14:textId="77777777" w:rsidTr="00651919">
        <w:tc>
          <w:tcPr>
            <w:tcW w:w="4065" w:type="dxa"/>
          </w:tcPr>
          <w:p w14:paraId="1EC284B5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 xml:space="preserve">Bien </w:t>
            </w:r>
            <w:r w:rsidRPr="008E7B27">
              <w:rPr>
                <w:rFonts w:ascii="Corbel" w:hAnsi="Corbel"/>
              </w:rPr>
              <w:t>(se llegaron a algunos acuerdos y muchas diferencias no fueron resueltas)</w:t>
            </w:r>
          </w:p>
        </w:tc>
        <w:tc>
          <w:tcPr>
            <w:tcW w:w="1561" w:type="dxa"/>
          </w:tcPr>
          <w:p w14:paraId="2769D372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2221D404" w14:textId="77777777" w:rsidTr="00651919">
        <w:tc>
          <w:tcPr>
            <w:tcW w:w="4065" w:type="dxa"/>
          </w:tcPr>
          <w:p w14:paraId="62D2F560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>Muy bien</w:t>
            </w:r>
            <w:r w:rsidRPr="008E7B27">
              <w:rPr>
                <w:rFonts w:ascii="Corbel" w:hAnsi="Corbel"/>
              </w:rPr>
              <w:t xml:space="preserve"> (casi siempre se llegó a acuerdos y solo una o dos diferencias no fueron resueltas)</w:t>
            </w:r>
          </w:p>
        </w:tc>
        <w:tc>
          <w:tcPr>
            <w:tcW w:w="1561" w:type="dxa"/>
          </w:tcPr>
          <w:p w14:paraId="521C48CD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36519A" w:rsidRPr="008E7B27" w14:paraId="1593D4B7" w14:textId="77777777" w:rsidTr="00651919">
        <w:tc>
          <w:tcPr>
            <w:tcW w:w="4065" w:type="dxa"/>
          </w:tcPr>
          <w:p w14:paraId="06CF5461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>Excelente</w:t>
            </w:r>
            <w:r w:rsidRPr="008E7B27">
              <w:rPr>
                <w:rFonts w:ascii="Corbel" w:hAnsi="Corbel"/>
              </w:rPr>
              <w:t xml:space="preserve"> (siempre se llegó a acuerdos y todas las diferencias fueron resueltas)</w:t>
            </w:r>
          </w:p>
        </w:tc>
        <w:tc>
          <w:tcPr>
            <w:tcW w:w="1561" w:type="dxa"/>
          </w:tcPr>
          <w:p w14:paraId="5AE4C62F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</w:tbl>
    <w:p w14:paraId="63542993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2ECBD5FA" w14:textId="77777777" w:rsidR="0036519A" w:rsidRPr="008E7B27" w:rsidRDefault="0036519A" w:rsidP="0036519A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¿Qué podemos hacer para mejorar? Nombrar dos acciones concretas.</w:t>
      </w:r>
    </w:p>
    <w:p w14:paraId="5CDCAF09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74BC5564" w14:textId="77777777" w:rsidTr="00651919">
        <w:trPr>
          <w:trHeight w:val="615"/>
        </w:trPr>
        <w:tc>
          <w:tcPr>
            <w:tcW w:w="8000" w:type="dxa"/>
          </w:tcPr>
          <w:p w14:paraId="1933D698" w14:textId="77777777" w:rsidR="0036519A" w:rsidRPr="008E7B27" w:rsidRDefault="0036519A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36519A" w:rsidRPr="008E7B27" w14:paraId="359EE6D5" w14:textId="77777777" w:rsidTr="00651919">
        <w:trPr>
          <w:trHeight w:val="553"/>
        </w:trPr>
        <w:tc>
          <w:tcPr>
            <w:tcW w:w="8000" w:type="dxa"/>
          </w:tcPr>
          <w:p w14:paraId="7824C4CD" w14:textId="77777777" w:rsidR="0036519A" w:rsidRPr="008E7B27" w:rsidRDefault="0036519A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3D543F6A" w14:textId="77777777" w:rsidR="0036519A" w:rsidRPr="008E7B27" w:rsidRDefault="0036519A" w:rsidP="00B91873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sz w:val="26"/>
          <w:szCs w:val="26"/>
          <w:lang w:val="es-ES_tradnl"/>
        </w:rPr>
      </w:pPr>
    </w:p>
    <w:p w14:paraId="23B0EB25" w14:textId="77777777" w:rsidR="0036519A" w:rsidRPr="008E7B27" w:rsidRDefault="0036519A">
      <w:pPr>
        <w:rPr>
          <w:rFonts w:ascii="Corbel" w:hAnsi="Corbel" w:cs="Calibri"/>
          <w:lang w:val="es-ES_tradnl"/>
        </w:rPr>
      </w:pPr>
      <w:r w:rsidRPr="008E7B27">
        <w:rPr>
          <w:rFonts w:ascii="Corbel" w:hAnsi="Corbel" w:cs="Calibri"/>
          <w:lang w:val="es-ES_tradnl"/>
        </w:rPr>
        <w:br w:type="page"/>
      </w:r>
    </w:p>
    <w:p w14:paraId="26CBFD0E" w14:textId="0ED53077" w:rsidR="0036519A" w:rsidRPr="008E7B27" w:rsidRDefault="0036519A" w:rsidP="0036519A">
      <w:pPr>
        <w:rPr>
          <w:rFonts w:ascii="Corbel" w:hAnsi="Corbel" w:cs="Calibri"/>
          <w:lang w:val="es-ES_tradnl"/>
        </w:rPr>
      </w:pPr>
      <w:r w:rsidRPr="008E7B27">
        <w:rPr>
          <w:rFonts w:ascii="Corbel" w:hAnsi="Corbel" w:cs="Calibri"/>
          <w:lang w:val="es-ES_tradnl"/>
        </w:rPr>
        <w:lastRenderedPageBreak/>
        <w:t>ANEXO 3</w:t>
      </w:r>
    </w:p>
    <w:p w14:paraId="795A91D4" w14:textId="453B3BE4" w:rsidR="0036519A" w:rsidRPr="008E7B27" w:rsidRDefault="0036519A" w:rsidP="0036519A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b/>
          <w:lang w:val="es-ES_tradnl"/>
        </w:rPr>
      </w:pPr>
      <w:r w:rsidRPr="008E7B27">
        <w:rPr>
          <w:rFonts w:ascii="Corbel" w:hAnsi="Corbel" w:cs="Calibri"/>
          <w:sz w:val="26"/>
          <w:szCs w:val="26"/>
          <w:lang w:val="es-ES_tradnl"/>
        </w:rPr>
        <w:t>AUTOEVALUACIÓN GRUPAL 2</w:t>
      </w:r>
    </w:p>
    <w:p w14:paraId="1F153055" w14:textId="0AEBECF2" w:rsidR="001B6E06" w:rsidRPr="008E7B27" w:rsidRDefault="001B6E06" w:rsidP="001B6E06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b/>
          <w:lang w:val="es-ES_tradnl"/>
        </w:rPr>
      </w:pPr>
      <w:r w:rsidRPr="008E7B27">
        <w:rPr>
          <w:rFonts w:ascii="Corbel" w:hAnsi="Corbel" w:cs="Calibri"/>
          <w:b/>
          <w:lang w:val="es-ES_tradnl"/>
        </w:rPr>
        <w:t>Leer atentamente las siguientes preguntas y discutir en grupo su respuesta.</w:t>
      </w:r>
    </w:p>
    <w:p w14:paraId="2978DD96" w14:textId="77777777" w:rsidR="00B91873" w:rsidRPr="008E7B27" w:rsidRDefault="00B91873" w:rsidP="00B91873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7E40D378" w14:textId="293AA7D2" w:rsidR="00B91873" w:rsidRPr="008E7B27" w:rsidRDefault="0036519A" w:rsidP="00B91873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¿Qué aprendimos hoy</w:t>
      </w:r>
      <w:r w:rsidR="00B91873" w:rsidRPr="008E7B27">
        <w:rPr>
          <w:rFonts w:ascii="Corbel" w:hAnsi="Corbel"/>
        </w:rPr>
        <w:t>?</w:t>
      </w:r>
    </w:p>
    <w:p w14:paraId="3A9AE576" w14:textId="77777777" w:rsidR="00B91873" w:rsidRPr="008E7B27" w:rsidRDefault="00B91873" w:rsidP="00B91873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4474D1CA" w14:textId="77777777" w:rsidTr="0036519A">
        <w:trPr>
          <w:trHeight w:val="487"/>
        </w:trPr>
        <w:tc>
          <w:tcPr>
            <w:tcW w:w="8000" w:type="dxa"/>
          </w:tcPr>
          <w:p w14:paraId="264F1F69" w14:textId="77777777" w:rsidR="00B91873" w:rsidRPr="008E7B27" w:rsidRDefault="00B91873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8E7B27" w:rsidRPr="008E7B27" w14:paraId="4F61413B" w14:textId="77777777" w:rsidTr="0036519A">
        <w:trPr>
          <w:trHeight w:val="474"/>
        </w:trPr>
        <w:tc>
          <w:tcPr>
            <w:tcW w:w="8000" w:type="dxa"/>
          </w:tcPr>
          <w:p w14:paraId="50A119A2" w14:textId="77777777" w:rsidR="00B91873" w:rsidRPr="008E7B27" w:rsidRDefault="00B91873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B91873" w:rsidRPr="008E7B27" w14:paraId="48361502" w14:textId="77777777" w:rsidTr="0036519A">
        <w:trPr>
          <w:trHeight w:val="474"/>
        </w:trPr>
        <w:tc>
          <w:tcPr>
            <w:tcW w:w="8000" w:type="dxa"/>
          </w:tcPr>
          <w:p w14:paraId="6110450E" w14:textId="77777777" w:rsidR="00B91873" w:rsidRPr="008E7B27" w:rsidRDefault="00B91873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77081B80" w14:textId="77777777" w:rsidR="00B91873" w:rsidRPr="008E7B27" w:rsidRDefault="00B91873" w:rsidP="00B9187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5325B2DE" w14:textId="32F65CAC" w:rsidR="0036519A" w:rsidRPr="008E7B27" w:rsidRDefault="0036519A" w:rsidP="0036519A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¿En qué estado de avance se encuentran nuestras láminas? (Marcar con una X la casilla con la que se identifica el grupo)</w:t>
      </w:r>
    </w:p>
    <w:p w14:paraId="684BCE08" w14:textId="77777777" w:rsidR="0036519A" w:rsidRPr="008E7B27" w:rsidRDefault="0036519A" w:rsidP="0036519A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5"/>
        <w:gridCol w:w="1561"/>
      </w:tblGrid>
      <w:tr w:rsidR="008E7B27" w:rsidRPr="008E7B27" w14:paraId="235FFD0C" w14:textId="77777777" w:rsidTr="00651919">
        <w:tc>
          <w:tcPr>
            <w:tcW w:w="4065" w:type="dxa"/>
          </w:tcPr>
          <w:p w14:paraId="3F2BEB83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Inicial (queda mucho por hacer)</w:t>
            </w:r>
          </w:p>
        </w:tc>
        <w:tc>
          <w:tcPr>
            <w:tcW w:w="1561" w:type="dxa"/>
          </w:tcPr>
          <w:p w14:paraId="12F6DBEE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470FB7E2" w14:textId="77777777" w:rsidTr="00651919">
        <w:tc>
          <w:tcPr>
            <w:tcW w:w="4065" w:type="dxa"/>
          </w:tcPr>
          <w:p w14:paraId="347B890E" w14:textId="22ACBECA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Medianamente desarrolladas</w:t>
            </w:r>
          </w:p>
        </w:tc>
        <w:tc>
          <w:tcPr>
            <w:tcW w:w="1561" w:type="dxa"/>
          </w:tcPr>
          <w:p w14:paraId="0245B3CF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4B440530" w14:textId="77777777" w:rsidTr="00651919">
        <w:tc>
          <w:tcPr>
            <w:tcW w:w="4065" w:type="dxa"/>
          </w:tcPr>
          <w:p w14:paraId="410E2EF9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Avanzado (queda muy poco por hacer)</w:t>
            </w:r>
          </w:p>
        </w:tc>
        <w:tc>
          <w:tcPr>
            <w:tcW w:w="1561" w:type="dxa"/>
          </w:tcPr>
          <w:p w14:paraId="582CD714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36519A" w:rsidRPr="008E7B27" w14:paraId="66A7989F" w14:textId="77777777" w:rsidTr="00651919">
        <w:tc>
          <w:tcPr>
            <w:tcW w:w="4065" w:type="dxa"/>
          </w:tcPr>
          <w:p w14:paraId="41CF0289" w14:textId="33EA0945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</w:rPr>
              <w:t>Completo (están terminadas)</w:t>
            </w:r>
          </w:p>
        </w:tc>
        <w:tc>
          <w:tcPr>
            <w:tcW w:w="1561" w:type="dxa"/>
          </w:tcPr>
          <w:p w14:paraId="3DA10E1F" w14:textId="77777777" w:rsidR="0036519A" w:rsidRPr="008E7B27" w:rsidRDefault="0036519A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</w:tbl>
    <w:p w14:paraId="4A44F988" w14:textId="77777777" w:rsidR="0036519A" w:rsidRPr="008E7B27" w:rsidRDefault="0036519A" w:rsidP="00B9187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6937A544" w14:textId="330CB2B0" w:rsidR="004635BA" w:rsidRPr="008E7B27" w:rsidRDefault="00B91873" w:rsidP="00B91873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¿Cómo trabajamos en grupo hoy? (Marcar con una X la casilla con la que se identifica el grupo)</w:t>
      </w:r>
    </w:p>
    <w:p w14:paraId="6361AE51" w14:textId="77777777" w:rsidR="00B91873" w:rsidRPr="008E7B27" w:rsidRDefault="00B91873" w:rsidP="00B91873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5"/>
        <w:gridCol w:w="1561"/>
      </w:tblGrid>
      <w:tr w:rsidR="008E7B27" w:rsidRPr="008E7B27" w14:paraId="355E75A2" w14:textId="77777777" w:rsidTr="00651919">
        <w:tc>
          <w:tcPr>
            <w:tcW w:w="4065" w:type="dxa"/>
          </w:tcPr>
          <w:p w14:paraId="0A59EB2F" w14:textId="7AA42DE8" w:rsidR="00B91873" w:rsidRPr="008E7B27" w:rsidRDefault="00B91873" w:rsidP="006901B3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>Deficiente</w:t>
            </w:r>
            <w:r w:rsidRPr="008E7B27">
              <w:rPr>
                <w:rFonts w:ascii="Corbel" w:hAnsi="Corbel"/>
              </w:rPr>
              <w:t xml:space="preserve"> (las diferencias no fueron resueltas</w:t>
            </w:r>
            <w:r w:rsidR="00782205" w:rsidRPr="008E7B27">
              <w:rPr>
                <w:rFonts w:ascii="Corbel" w:hAnsi="Corbel"/>
              </w:rPr>
              <w:t xml:space="preserve"> y hubo </w:t>
            </w:r>
            <w:r w:rsidR="006901B3" w:rsidRPr="008E7B27">
              <w:rPr>
                <w:rFonts w:ascii="Corbel" w:hAnsi="Corbel"/>
              </w:rPr>
              <w:t>alta presencia de conflicto</w:t>
            </w:r>
            <w:r w:rsidRPr="008E7B27">
              <w:rPr>
                <w:rFonts w:ascii="Corbel" w:hAnsi="Corbel"/>
              </w:rPr>
              <w:t>)</w:t>
            </w:r>
          </w:p>
        </w:tc>
        <w:tc>
          <w:tcPr>
            <w:tcW w:w="1561" w:type="dxa"/>
          </w:tcPr>
          <w:p w14:paraId="36A00EA4" w14:textId="77777777" w:rsidR="00B91873" w:rsidRPr="008E7B27" w:rsidRDefault="00B91873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655BDAA2" w14:textId="77777777" w:rsidTr="00651919">
        <w:tc>
          <w:tcPr>
            <w:tcW w:w="4065" w:type="dxa"/>
          </w:tcPr>
          <w:p w14:paraId="2F727B87" w14:textId="78909424" w:rsidR="006901B3" w:rsidRPr="008E7B27" w:rsidRDefault="006901B3" w:rsidP="00782205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 xml:space="preserve">Bien </w:t>
            </w:r>
            <w:r w:rsidRPr="008E7B27">
              <w:rPr>
                <w:rFonts w:ascii="Corbel" w:hAnsi="Corbel"/>
              </w:rPr>
              <w:t>(se llegaron a algunos acuerdos</w:t>
            </w:r>
            <w:r w:rsidR="00782205" w:rsidRPr="008E7B27">
              <w:rPr>
                <w:rFonts w:ascii="Corbel" w:hAnsi="Corbel"/>
              </w:rPr>
              <w:t xml:space="preserve"> y</w:t>
            </w:r>
            <w:r w:rsidRPr="008E7B27">
              <w:rPr>
                <w:rFonts w:ascii="Corbel" w:hAnsi="Corbel"/>
              </w:rPr>
              <w:t xml:space="preserve"> muchas diferencias no fueron resueltas)</w:t>
            </w:r>
          </w:p>
        </w:tc>
        <w:tc>
          <w:tcPr>
            <w:tcW w:w="1561" w:type="dxa"/>
          </w:tcPr>
          <w:p w14:paraId="55F9A5D6" w14:textId="77777777" w:rsidR="006901B3" w:rsidRPr="008E7B27" w:rsidRDefault="006901B3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8E7B27" w:rsidRPr="008E7B27" w14:paraId="2E08BF62" w14:textId="77777777" w:rsidTr="00651919">
        <w:tc>
          <w:tcPr>
            <w:tcW w:w="4065" w:type="dxa"/>
          </w:tcPr>
          <w:p w14:paraId="03D38958" w14:textId="4F532E59" w:rsidR="00B91873" w:rsidRPr="008E7B27" w:rsidRDefault="00B91873" w:rsidP="00B91873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>Muy bien</w:t>
            </w:r>
            <w:r w:rsidRPr="008E7B27">
              <w:rPr>
                <w:rFonts w:ascii="Corbel" w:hAnsi="Corbel"/>
              </w:rPr>
              <w:t xml:space="preserve"> (casi siempre se llegó a acuerdos y solo una o dos diferencias no fueron resueltas)</w:t>
            </w:r>
          </w:p>
        </w:tc>
        <w:tc>
          <w:tcPr>
            <w:tcW w:w="1561" w:type="dxa"/>
          </w:tcPr>
          <w:p w14:paraId="65489F00" w14:textId="77777777" w:rsidR="00B91873" w:rsidRPr="008E7B27" w:rsidRDefault="00B91873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  <w:tr w:rsidR="00B91873" w:rsidRPr="008E7B27" w14:paraId="4081B146" w14:textId="77777777" w:rsidTr="00651919">
        <w:tc>
          <w:tcPr>
            <w:tcW w:w="4065" w:type="dxa"/>
          </w:tcPr>
          <w:p w14:paraId="20A2DA29" w14:textId="07820C54" w:rsidR="00B91873" w:rsidRPr="008E7B27" w:rsidRDefault="00B91873" w:rsidP="00782205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  <w:r w:rsidRPr="008E7B27">
              <w:rPr>
                <w:rFonts w:ascii="Corbel" w:hAnsi="Corbel"/>
                <w:b/>
              </w:rPr>
              <w:t>Excelente</w:t>
            </w:r>
            <w:r w:rsidRPr="008E7B27">
              <w:rPr>
                <w:rFonts w:ascii="Corbel" w:hAnsi="Corbel"/>
              </w:rPr>
              <w:t xml:space="preserve"> (siempre se llegó a acuerdos y todas las diferencias fueron resueltas)</w:t>
            </w:r>
          </w:p>
        </w:tc>
        <w:tc>
          <w:tcPr>
            <w:tcW w:w="1561" w:type="dxa"/>
          </w:tcPr>
          <w:p w14:paraId="22981C48" w14:textId="77777777" w:rsidR="00B91873" w:rsidRPr="008E7B27" w:rsidRDefault="00B91873" w:rsidP="00651919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rbel" w:hAnsi="Corbel"/>
              </w:rPr>
            </w:pPr>
          </w:p>
        </w:tc>
      </w:tr>
    </w:tbl>
    <w:p w14:paraId="35693A16" w14:textId="77777777" w:rsidR="00B91873" w:rsidRPr="008E7B27" w:rsidRDefault="00B91873" w:rsidP="00B91873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p w14:paraId="1147CB62" w14:textId="6D3CE3C0" w:rsidR="006901B3" w:rsidRPr="008E7B27" w:rsidRDefault="006901B3" w:rsidP="006901B3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  <w:r w:rsidRPr="008E7B27">
        <w:rPr>
          <w:rFonts w:ascii="Corbel" w:hAnsi="Corbel"/>
        </w:rPr>
        <w:t>¿Qué podemos hacer para mejorar? Nombrar dos acciones concretas.</w:t>
      </w:r>
    </w:p>
    <w:p w14:paraId="49511348" w14:textId="77777777" w:rsidR="006901B3" w:rsidRPr="008E7B27" w:rsidRDefault="006901B3" w:rsidP="006901B3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31328D89" w14:textId="77777777" w:rsidTr="00651919">
        <w:trPr>
          <w:trHeight w:val="615"/>
        </w:trPr>
        <w:tc>
          <w:tcPr>
            <w:tcW w:w="8000" w:type="dxa"/>
          </w:tcPr>
          <w:p w14:paraId="748F1C03" w14:textId="77777777" w:rsidR="006901B3" w:rsidRPr="008E7B27" w:rsidRDefault="006901B3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36519A" w:rsidRPr="008E7B27" w14:paraId="23566A5D" w14:textId="77777777" w:rsidTr="00651919">
        <w:trPr>
          <w:trHeight w:val="615"/>
        </w:trPr>
        <w:tc>
          <w:tcPr>
            <w:tcW w:w="8000" w:type="dxa"/>
          </w:tcPr>
          <w:p w14:paraId="0864EFF6" w14:textId="77777777" w:rsidR="0036519A" w:rsidRPr="008E7B27" w:rsidRDefault="0036519A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24B9E9FD" w14:textId="03F2ED8F" w:rsidR="00E426CD" w:rsidRPr="008E7B27" w:rsidRDefault="00E426CD" w:rsidP="0036519A">
      <w:pPr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 w:cs="Calibri"/>
          <w:sz w:val="26"/>
          <w:szCs w:val="26"/>
          <w:lang w:val="es-ES_tradnl"/>
        </w:rPr>
      </w:pPr>
    </w:p>
    <w:p w14:paraId="638EA252" w14:textId="77777777" w:rsidR="00E426CD" w:rsidRPr="008E7B27" w:rsidRDefault="00E426CD" w:rsidP="00E426CD">
      <w:pPr>
        <w:rPr>
          <w:rFonts w:ascii="Corbel" w:hAnsi="Corbel" w:cs="Calibri"/>
          <w:lang w:val="es-ES_tradnl"/>
        </w:rPr>
      </w:pPr>
      <w:r w:rsidRPr="008E7B27">
        <w:rPr>
          <w:rFonts w:ascii="Corbel" w:hAnsi="Corbel" w:cs="Calibri"/>
          <w:sz w:val="26"/>
          <w:szCs w:val="26"/>
          <w:lang w:val="es-ES_tradnl"/>
        </w:rPr>
        <w:br w:type="page"/>
      </w:r>
      <w:r w:rsidRPr="008E7B27">
        <w:rPr>
          <w:rFonts w:ascii="Corbel" w:hAnsi="Corbel" w:cs="Calibri"/>
          <w:lang w:val="es-ES_tradnl"/>
        </w:rPr>
        <w:lastRenderedPageBreak/>
        <w:t>ANEXO 3</w:t>
      </w:r>
    </w:p>
    <w:p w14:paraId="71F6081E" w14:textId="239593E0" w:rsidR="00E426CD" w:rsidRPr="008E7B27" w:rsidRDefault="00E426CD" w:rsidP="00E426C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b/>
          <w:lang w:val="es-ES_tradnl"/>
        </w:rPr>
      </w:pPr>
      <w:r w:rsidRPr="008E7B27">
        <w:rPr>
          <w:rFonts w:ascii="Corbel" w:hAnsi="Corbel" w:cs="Calibri"/>
          <w:sz w:val="26"/>
          <w:szCs w:val="26"/>
          <w:lang w:val="es-ES_tradnl"/>
        </w:rPr>
        <w:t>AUTOEVALUACIÓN GRUPAL 3</w:t>
      </w:r>
    </w:p>
    <w:p w14:paraId="06A2490F" w14:textId="77777777" w:rsidR="00E426CD" w:rsidRPr="008E7B27" w:rsidRDefault="00E426CD" w:rsidP="00E426C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b/>
          <w:lang w:val="es-ES_tradnl"/>
        </w:rPr>
      </w:pPr>
      <w:r w:rsidRPr="008E7B27">
        <w:rPr>
          <w:rFonts w:ascii="Corbel" w:hAnsi="Corbel" w:cs="Calibri"/>
          <w:b/>
          <w:lang w:val="es-ES_tradnl"/>
        </w:rPr>
        <w:t>Leer atentamente las siguientes preguntas y discutir en grupo su respuesta.</w:t>
      </w:r>
    </w:p>
    <w:p w14:paraId="0A19E9C4" w14:textId="6CD6B43C" w:rsidR="00374670" w:rsidRPr="008E7B27" w:rsidRDefault="00E426CD" w:rsidP="00374670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  <w:r w:rsidRPr="008E7B27">
        <w:rPr>
          <w:rFonts w:ascii="Corbel" w:hAnsi="Corbel"/>
          <w:lang w:val="es-ES"/>
        </w:rPr>
        <w:t>¿Logramos realizar una exposición oral?</w:t>
      </w:r>
      <w:r w:rsidR="00374670" w:rsidRPr="008E7B27">
        <w:rPr>
          <w:rFonts w:ascii="Corbel" w:hAnsi="Corbel"/>
          <w:lang w:val="es-ES"/>
        </w:rPr>
        <w:t xml:space="preserve"> </w:t>
      </w:r>
      <w:r w:rsidR="00374670" w:rsidRPr="008E7B27">
        <w:rPr>
          <w:rFonts w:ascii="Corbel" w:hAnsi="Corbel"/>
        </w:rPr>
        <w:t>(Marcar con una X la casilla con la que se identifica el grupo)</w:t>
      </w:r>
    </w:p>
    <w:p w14:paraId="55EEB1DA" w14:textId="77777777" w:rsidR="00374670" w:rsidRPr="008E7B27" w:rsidRDefault="00374670" w:rsidP="00374670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74"/>
        <w:gridCol w:w="1417"/>
      </w:tblGrid>
      <w:tr w:rsidR="008E7B27" w:rsidRPr="008E7B27" w14:paraId="4345A9F9" w14:textId="77777777" w:rsidTr="00374670">
        <w:tc>
          <w:tcPr>
            <w:tcW w:w="1374" w:type="dxa"/>
          </w:tcPr>
          <w:p w14:paraId="4836A85A" w14:textId="19ECD32D" w:rsidR="00374670" w:rsidRPr="008E7B27" w:rsidRDefault="00374670" w:rsidP="00374670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Corbel" w:hAnsi="Corbel"/>
                <w:lang w:val="es-ES"/>
              </w:rPr>
            </w:pPr>
            <w:r w:rsidRPr="008E7B27">
              <w:rPr>
                <w:rFonts w:ascii="Corbel" w:hAnsi="Corbel"/>
                <w:lang w:val="es-ES"/>
              </w:rPr>
              <w:t>SÍ</w:t>
            </w:r>
          </w:p>
        </w:tc>
        <w:tc>
          <w:tcPr>
            <w:tcW w:w="1417" w:type="dxa"/>
          </w:tcPr>
          <w:p w14:paraId="73E56AF8" w14:textId="77777777" w:rsidR="00374670" w:rsidRPr="008E7B27" w:rsidRDefault="00374670" w:rsidP="00374670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Corbel" w:hAnsi="Corbel"/>
                <w:lang w:val="es-ES"/>
              </w:rPr>
            </w:pPr>
          </w:p>
        </w:tc>
      </w:tr>
      <w:tr w:rsidR="00374670" w:rsidRPr="008E7B27" w14:paraId="418B42CD" w14:textId="77777777" w:rsidTr="00374670">
        <w:tc>
          <w:tcPr>
            <w:tcW w:w="1374" w:type="dxa"/>
          </w:tcPr>
          <w:p w14:paraId="6296954A" w14:textId="2D6E2C3B" w:rsidR="00374670" w:rsidRPr="008E7B27" w:rsidRDefault="00374670" w:rsidP="00374670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Corbel" w:hAnsi="Corbel"/>
                <w:lang w:val="es-ES"/>
              </w:rPr>
            </w:pPr>
            <w:r w:rsidRPr="008E7B27">
              <w:rPr>
                <w:rFonts w:ascii="Corbel" w:hAnsi="Corbel"/>
                <w:lang w:val="es-ES"/>
              </w:rPr>
              <w:t>NO</w:t>
            </w:r>
          </w:p>
        </w:tc>
        <w:tc>
          <w:tcPr>
            <w:tcW w:w="1417" w:type="dxa"/>
          </w:tcPr>
          <w:p w14:paraId="45EA1DEF" w14:textId="77777777" w:rsidR="00374670" w:rsidRPr="008E7B27" w:rsidRDefault="00374670" w:rsidP="00374670">
            <w:pPr>
              <w:pStyle w:val="Prrafodelista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Corbel" w:hAnsi="Corbel"/>
                <w:lang w:val="es-ES"/>
              </w:rPr>
            </w:pPr>
          </w:p>
        </w:tc>
      </w:tr>
    </w:tbl>
    <w:p w14:paraId="3286E079" w14:textId="77777777" w:rsidR="00374670" w:rsidRPr="008E7B27" w:rsidRDefault="00374670" w:rsidP="00374670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</w:p>
    <w:p w14:paraId="71ED66D1" w14:textId="6FC12ADA" w:rsidR="005A52B7" w:rsidRPr="008E7B27" w:rsidRDefault="005A52B7" w:rsidP="005A52B7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  <w:r w:rsidRPr="008E7B27">
        <w:rPr>
          <w:rFonts w:ascii="Corbel" w:hAnsi="Corbel"/>
          <w:lang w:val="es-ES"/>
        </w:rPr>
        <w:t>¿Qué fue lo que más nos gustó de todo el trabajo realizado?</w:t>
      </w:r>
    </w:p>
    <w:p w14:paraId="3B8E6214" w14:textId="77777777" w:rsidR="005A52B7" w:rsidRPr="008E7B27" w:rsidRDefault="005A52B7" w:rsidP="005A52B7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465F04D0" w14:textId="77777777" w:rsidTr="00651919">
        <w:trPr>
          <w:trHeight w:val="615"/>
        </w:trPr>
        <w:tc>
          <w:tcPr>
            <w:tcW w:w="8000" w:type="dxa"/>
          </w:tcPr>
          <w:p w14:paraId="6055605F" w14:textId="77777777" w:rsidR="005A52B7" w:rsidRPr="008E7B27" w:rsidRDefault="005A52B7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5A52B7" w:rsidRPr="008E7B27" w14:paraId="6480406F" w14:textId="77777777" w:rsidTr="00651919">
        <w:trPr>
          <w:trHeight w:val="615"/>
        </w:trPr>
        <w:tc>
          <w:tcPr>
            <w:tcW w:w="8000" w:type="dxa"/>
          </w:tcPr>
          <w:p w14:paraId="46487368" w14:textId="77777777" w:rsidR="005A52B7" w:rsidRPr="008E7B27" w:rsidRDefault="005A52B7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29EC866A" w14:textId="77777777" w:rsidR="005A52B7" w:rsidRPr="008E7B27" w:rsidRDefault="005A52B7" w:rsidP="00374670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/>
        </w:rPr>
      </w:pPr>
    </w:p>
    <w:p w14:paraId="7866750E" w14:textId="2A4C12B4" w:rsidR="00374670" w:rsidRPr="008E7B27" w:rsidRDefault="00E426CD" w:rsidP="005A52B7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  <w:r w:rsidRPr="008E7B27">
        <w:rPr>
          <w:rFonts w:ascii="Corbel" w:hAnsi="Corbel"/>
          <w:lang w:val="es-ES"/>
        </w:rPr>
        <w:t>¿Qué fue lo más difícil del proceso?</w:t>
      </w:r>
    </w:p>
    <w:p w14:paraId="24BA1EBE" w14:textId="77777777" w:rsidR="00374670" w:rsidRPr="008E7B27" w:rsidRDefault="00374670" w:rsidP="00374670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5C65AC6D" w14:textId="77777777" w:rsidTr="00651919">
        <w:trPr>
          <w:trHeight w:val="615"/>
        </w:trPr>
        <w:tc>
          <w:tcPr>
            <w:tcW w:w="8000" w:type="dxa"/>
          </w:tcPr>
          <w:p w14:paraId="64103247" w14:textId="77777777" w:rsidR="00374670" w:rsidRPr="008E7B27" w:rsidRDefault="00374670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374670" w:rsidRPr="008E7B27" w14:paraId="3BE03E12" w14:textId="77777777" w:rsidTr="00651919">
        <w:trPr>
          <w:trHeight w:val="615"/>
        </w:trPr>
        <w:tc>
          <w:tcPr>
            <w:tcW w:w="8000" w:type="dxa"/>
          </w:tcPr>
          <w:p w14:paraId="4394BB3F" w14:textId="77777777" w:rsidR="00374670" w:rsidRPr="008E7B27" w:rsidRDefault="00374670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6E2A33C0" w14:textId="77777777" w:rsidR="00374670" w:rsidRPr="008E7B27" w:rsidRDefault="00374670" w:rsidP="00374670">
      <w:pPr>
        <w:widowControl w:val="0"/>
        <w:autoSpaceDE w:val="0"/>
        <w:autoSpaceDN w:val="0"/>
        <w:adjustRightInd w:val="0"/>
        <w:spacing w:after="240" w:line="240" w:lineRule="auto"/>
        <w:ind w:left="360"/>
        <w:rPr>
          <w:rFonts w:ascii="Corbel" w:hAnsi="Corbel"/>
          <w:lang w:val="es-ES"/>
        </w:rPr>
      </w:pPr>
    </w:p>
    <w:p w14:paraId="4E71296D" w14:textId="745241BC" w:rsidR="00D6508C" w:rsidRPr="008E7B27" w:rsidRDefault="00E426CD" w:rsidP="005A52B7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  <w:r w:rsidRPr="008E7B27">
        <w:rPr>
          <w:rFonts w:ascii="Corbel" w:hAnsi="Corbel"/>
          <w:lang w:val="es-ES"/>
        </w:rPr>
        <w:t>¿Cómo nos ayudó la planificación del guion?</w:t>
      </w:r>
    </w:p>
    <w:p w14:paraId="1DCDFD37" w14:textId="77777777" w:rsidR="00D6508C" w:rsidRPr="008E7B27" w:rsidRDefault="00D6508C" w:rsidP="00D6508C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E7B27" w:rsidRPr="008E7B27" w14:paraId="0CC7B205" w14:textId="77777777" w:rsidTr="00651919">
        <w:trPr>
          <w:trHeight w:val="615"/>
        </w:trPr>
        <w:tc>
          <w:tcPr>
            <w:tcW w:w="8000" w:type="dxa"/>
          </w:tcPr>
          <w:p w14:paraId="63AA067C" w14:textId="77777777" w:rsidR="00D6508C" w:rsidRPr="008E7B27" w:rsidRDefault="00D6508C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D6508C" w:rsidRPr="008E7B27" w14:paraId="334FF746" w14:textId="77777777" w:rsidTr="00651919">
        <w:trPr>
          <w:trHeight w:val="615"/>
        </w:trPr>
        <w:tc>
          <w:tcPr>
            <w:tcW w:w="8000" w:type="dxa"/>
          </w:tcPr>
          <w:p w14:paraId="64051DAA" w14:textId="77777777" w:rsidR="00D6508C" w:rsidRPr="008E7B27" w:rsidRDefault="00D6508C" w:rsidP="0065191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1324580A" w14:textId="77777777" w:rsidR="00D6508C" w:rsidRPr="008E7B27" w:rsidRDefault="00D6508C" w:rsidP="00D6508C">
      <w:pPr>
        <w:widowControl w:val="0"/>
        <w:autoSpaceDE w:val="0"/>
        <w:autoSpaceDN w:val="0"/>
        <w:adjustRightInd w:val="0"/>
        <w:spacing w:after="240" w:line="240" w:lineRule="auto"/>
        <w:ind w:left="360"/>
        <w:rPr>
          <w:rFonts w:ascii="Corbel" w:hAnsi="Corbel"/>
          <w:lang w:val="es-ES"/>
        </w:rPr>
      </w:pPr>
    </w:p>
    <w:p w14:paraId="159475FA" w14:textId="64AD433E" w:rsidR="00D6508C" w:rsidRPr="008E7B27" w:rsidRDefault="00E426CD" w:rsidP="005A52B7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rPr>
          <w:rFonts w:ascii="Corbel" w:hAnsi="Corbel"/>
          <w:lang w:val="es-ES"/>
        </w:rPr>
      </w:pPr>
      <w:r w:rsidRPr="008E7B27">
        <w:rPr>
          <w:rFonts w:ascii="Corbel" w:hAnsi="Corbel"/>
          <w:lang w:val="es-ES"/>
        </w:rPr>
        <w:t>¿Có</w:t>
      </w:r>
      <w:r w:rsidR="00D6508C" w:rsidRPr="008E7B27">
        <w:rPr>
          <w:rFonts w:ascii="Corbel" w:hAnsi="Corbel"/>
          <w:lang w:val="es-ES"/>
        </w:rPr>
        <w:t>mo evaluamos nuestro desempeño a lo largo de todo el proceso?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204"/>
        <w:gridCol w:w="1485"/>
      </w:tblGrid>
      <w:tr w:rsidR="008E7B27" w:rsidRPr="008E7B27" w14:paraId="55FED66F" w14:textId="77777777" w:rsidTr="00F83AE0">
        <w:tc>
          <w:tcPr>
            <w:tcW w:w="4204" w:type="dxa"/>
          </w:tcPr>
          <w:p w14:paraId="0FD17255" w14:textId="54984296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  <w:r w:rsidRPr="008E7B27">
              <w:rPr>
                <w:rFonts w:ascii="Corbel" w:hAnsi="Corbel" w:cs="Calibri"/>
                <w:sz w:val="26"/>
                <w:szCs w:val="26"/>
                <w:lang w:val="es-ES_tradnl"/>
              </w:rPr>
              <w:t>Deficiente, necesita mejorar mucho</w:t>
            </w:r>
          </w:p>
        </w:tc>
        <w:tc>
          <w:tcPr>
            <w:tcW w:w="1485" w:type="dxa"/>
          </w:tcPr>
          <w:p w14:paraId="711BE3CB" w14:textId="77777777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</w:p>
        </w:tc>
      </w:tr>
      <w:tr w:rsidR="008E7B27" w:rsidRPr="008E7B27" w14:paraId="70F6307B" w14:textId="77777777" w:rsidTr="00F83AE0">
        <w:tc>
          <w:tcPr>
            <w:tcW w:w="4204" w:type="dxa"/>
          </w:tcPr>
          <w:p w14:paraId="2C754B8C" w14:textId="237F54DD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  <w:r w:rsidRPr="008E7B27">
              <w:rPr>
                <w:rFonts w:ascii="Corbel" w:hAnsi="Corbel" w:cs="Calibri"/>
                <w:sz w:val="26"/>
                <w:szCs w:val="26"/>
                <w:lang w:val="es-ES_tradnl"/>
              </w:rPr>
              <w:t>Bien, pero necesita mejorar</w:t>
            </w:r>
          </w:p>
        </w:tc>
        <w:tc>
          <w:tcPr>
            <w:tcW w:w="1485" w:type="dxa"/>
          </w:tcPr>
          <w:p w14:paraId="2AE010ED" w14:textId="77777777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</w:p>
        </w:tc>
      </w:tr>
      <w:tr w:rsidR="008E7B27" w:rsidRPr="008E7B27" w14:paraId="6BD2482E" w14:textId="77777777" w:rsidTr="00F83AE0">
        <w:tc>
          <w:tcPr>
            <w:tcW w:w="4204" w:type="dxa"/>
          </w:tcPr>
          <w:p w14:paraId="2FAEDD77" w14:textId="559E76F2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  <w:r w:rsidRPr="008E7B27">
              <w:rPr>
                <w:rFonts w:ascii="Corbel" w:hAnsi="Corbel" w:cs="Calibri"/>
                <w:sz w:val="26"/>
                <w:szCs w:val="26"/>
                <w:lang w:val="es-ES_tradnl"/>
              </w:rPr>
              <w:t>Muy bien, solo necesita mejorar detalles</w:t>
            </w:r>
          </w:p>
        </w:tc>
        <w:tc>
          <w:tcPr>
            <w:tcW w:w="1485" w:type="dxa"/>
          </w:tcPr>
          <w:p w14:paraId="6272DE98" w14:textId="77777777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</w:p>
        </w:tc>
      </w:tr>
      <w:tr w:rsidR="008E7B27" w:rsidRPr="008E7B27" w14:paraId="2FA4E9E2" w14:textId="77777777" w:rsidTr="00F83AE0">
        <w:tc>
          <w:tcPr>
            <w:tcW w:w="4204" w:type="dxa"/>
          </w:tcPr>
          <w:p w14:paraId="7D27FA2E" w14:textId="4AFCDE66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  <w:r w:rsidRPr="008E7B27">
              <w:rPr>
                <w:rFonts w:ascii="Corbel" w:hAnsi="Corbel" w:cs="Calibri"/>
                <w:sz w:val="26"/>
                <w:szCs w:val="26"/>
                <w:lang w:val="es-ES_tradnl"/>
              </w:rPr>
              <w:t>Excelente</w:t>
            </w:r>
          </w:p>
        </w:tc>
        <w:tc>
          <w:tcPr>
            <w:tcW w:w="1485" w:type="dxa"/>
          </w:tcPr>
          <w:p w14:paraId="01B59F17" w14:textId="77777777" w:rsidR="00D6508C" w:rsidRPr="008E7B27" w:rsidRDefault="00D6508C" w:rsidP="00D650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rbel" w:hAnsi="Corbel" w:cs="Calibri"/>
                <w:sz w:val="26"/>
                <w:szCs w:val="26"/>
                <w:lang w:val="es-ES_tradnl"/>
              </w:rPr>
            </w:pPr>
          </w:p>
        </w:tc>
      </w:tr>
      <w:bookmarkEnd w:id="0"/>
    </w:tbl>
    <w:p w14:paraId="452DAA81" w14:textId="6C82D74D" w:rsidR="0036519A" w:rsidRPr="00D6508C" w:rsidRDefault="0036519A" w:rsidP="00D6508C">
      <w:pPr>
        <w:widowControl w:val="0"/>
        <w:autoSpaceDE w:val="0"/>
        <w:autoSpaceDN w:val="0"/>
        <w:adjustRightInd w:val="0"/>
        <w:spacing w:after="240" w:line="240" w:lineRule="auto"/>
        <w:ind w:left="360"/>
        <w:rPr>
          <w:rFonts w:ascii="Corbel" w:hAnsi="Corbel" w:cs="Calibri"/>
          <w:color w:val="808080" w:themeColor="background1" w:themeShade="80"/>
          <w:sz w:val="26"/>
          <w:szCs w:val="26"/>
          <w:lang w:val="es-ES_tradnl"/>
        </w:rPr>
      </w:pPr>
    </w:p>
    <w:sectPr w:rsidR="0036519A" w:rsidRPr="00D6508C" w:rsidSect="005706C6">
      <w:headerReference w:type="default" r:id="rId12"/>
      <w:footerReference w:type="default" r:id="rId13"/>
      <w:pgSz w:w="11906" w:h="16838" w:code="9"/>
      <w:pgMar w:top="1417" w:right="1701" w:bottom="1417" w:left="1701" w:header="680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6558A" w14:textId="77777777" w:rsidR="006E2C24" w:rsidRDefault="006E2C24" w:rsidP="00BD5386">
      <w:pPr>
        <w:spacing w:after="0" w:line="240" w:lineRule="auto"/>
      </w:pPr>
      <w:r>
        <w:separator/>
      </w:r>
    </w:p>
  </w:endnote>
  <w:endnote w:type="continuationSeparator" w:id="0">
    <w:p w14:paraId="28F42C58" w14:textId="77777777" w:rsidR="006E2C24" w:rsidRDefault="006E2C24" w:rsidP="00B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64125"/>
      <w:docPartObj>
        <w:docPartGallery w:val="Page Numbers (Bottom of Page)"/>
        <w:docPartUnique/>
      </w:docPartObj>
    </w:sdtPr>
    <w:sdtEndPr>
      <w:rPr>
        <w:b/>
        <w:color w:val="0070C0"/>
        <w:spacing w:val="60"/>
        <w:lang w:val="es-ES"/>
      </w:rPr>
    </w:sdtEndPr>
    <w:sdtContent>
      <w:p w14:paraId="1538ECF9" w14:textId="298DDEDD" w:rsidR="00E17D48" w:rsidRPr="00E17D48" w:rsidRDefault="00DB52B7" w:rsidP="00E17D48">
        <w:pPr>
          <w:pStyle w:val="Piedepgina"/>
          <w:pBdr>
            <w:top w:val="single" w:sz="4" w:space="1" w:color="D9D9D9" w:themeColor="background1" w:themeShade="D9"/>
          </w:pBdr>
          <w:ind w:firstLine="708"/>
          <w:jc w:val="right"/>
          <w:rPr>
            <w:b/>
            <w:color w:val="0070C0"/>
          </w:rPr>
        </w:pPr>
        <w:r w:rsidRPr="00DB52B7">
          <w:rPr>
            <w:noProof/>
            <w:lang w:eastAsia="es-CL"/>
          </w:rPr>
          <w:drawing>
            <wp:anchor distT="0" distB="0" distL="114300" distR="114300" simplePos="0" relativeHeight="251672576" behindDoc="1" locked="0" layoutInCell="1" allowOverlap="1" wp14:anchorId="1A96A3AC" wp14:editId="253AB06D">
              <wp:simplePos x="0" y="0"/>
              <wp:positionH relativeFrom="column">
                <wp:posOffset>5608320</wp:posOffset>
              </wp:positionH>
              <wp:positionV relativeFrom="paragraph">
                <wp:posOffset>-5715</wp:posOffset>
              </wp:positionV>
              <wp:extent cx="330200" cy="693420"/>
              <wp:effectExtent l="0" t="0" r="0" b="0"/>
              <wp:wrapTight wrapText="bothSides">
                <wp:wrapPolygon edited="0">
                  <wp:start x="6231" y="0"/>
                  <wp:lineTo x="0" y="17802"/>
                  <wp:lineTo x="0" y="20769"/>
                  <wp:lineTo x="7477" y="20769"/>
                  <wp:lineTo x="19938" y="20769"/>
                  <wp:lineTo x="19938" y="10088"/>
                  <wp:lineTo x="12462" y="0"/>
                  <wp:lineTo x="6231" y="0"/>
                </wp:wrapPolygon>
              </wp:wrapTight>
              <wp:docPr id="53" name="Imagen 10" descr="material-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" name="Imagen 10" descr="material-11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0" cy="69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D48" w:rsidRPr="003E749E">
          <w:rPr>
            <w:rFonts w:ascii="Calibri Light" w:hAnsi="Calibri Light"/>
            <w:b/>
            <w:color w:val="0070C0"/>
          </w:rPr>
          <w:fldChar w:fldCharType="begin"/>
        </w:r>
        <w:r w:rsidR="00E17D48" w:rsidRPr="003E749E">
          <w:rPr>
            <w:rFonts w:ascii="Calibri Light" w:hAnsi="Calibri Light"/>
            <w:b/>
            <w:color w:val="0070C0"/>
          </w:rPr>
          <w:instrText>PAGE   \* MERGEFORMAT</w:instrText>
        </w:r>
        <w:r w:rsidR="00E17D48" w:rsidRPr="003E749E">
          <w:rPr>
            <w:rFonts w:ascii="Calibri Light" w:hAnsi="Calibri Light"/>
            <w:b/>
            <w:color w:val="0070C0"/>
          </w:rPr>
          <w:fldChar w:fldCharType="separate"/>
        </w:r>
        <w:r w:rsidR="008E7B27" w:rsidRPr="008E7B27">
          <w:rPr>
            <w:rFonts w:ascii="Calibri Light" w:hAnsi="Calibri Light"/>
            <w:b/>
            <w:noProof/>
            <w:color w:val="0070C0"/>
            <w:lang w:val="es-ES"/>
          </w:rPr>
          <w:t>9</w:t>
        </w:r>
        <w:r w:rsidR="00E17D48" w:rsidRPr="003E749E">
          <w:rPr>
            <w:rFonts w:ascii="Calibri Light" w:hAnsi="Calibri Light"/>
            <w:b/>
            <w:color w:val="0070C0"/>
          </w:rPr>
          <w:fldChar w:fldCharType="end"/>
        </w:r>
        <w:r w:rsidR="00E17D48" w:rsidRPr="003E749E">
          <w:rPr>
            <w:rFonts w:ascii="Calibri Light" w:hAnsi="Calibri Light"/>
            <w:b/>
            <w:color w:val="0070C0"/>
            <w:lang w:val="es-ES"/>
          </w:rPr>
          <w:t xml:space="preserve"> | </w:t>
        </w:r>
        <w:r w:rsidR="00E17D48" w:rsidRPr="003E749E">
          <w:rPr>
            <w:rFonts w:ascii="Calibri Light" w:hAnsi="Calibri Light"/>
            <w:b/>
            <w:color w:val="0070C0"/>
            <w:spacing w:val="60"/>
            <w:lang w:val="es-ES"/>
          </w:rPr>
          <w:t>Página</w:t>
        </w:r>
      </w:p>
    </w:sdtContent>
  </w:sdt>
  <w:p w14:paraId="43E7C64D" w14:textId="0673B809" w:rsidR="00BD5386" w:rsidRDefault="00BD5386" w:rsidP="004342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CB7CD" w14:textId="77777777" w:rsidR="006E2C24" w:rsidRDefault="006E2C24" w:rsidP="00BD5386">
      <w:pPr>
        <w:spacing w:after="0" w:line="240" w:lineRule="auto"/>
      </w:pPr>
      <w:r>
        <w:separator/>
      </w:r>
    </w:p>
  </w:footnote>
  <w:footnote w:type="continuationSeparator" w:id="0">
    <w:p w14:paraId="57844A77" w14:textId="77777777" w:rsidR="006E2C24" w:rsidRDefault="006E2C24" w:rsidP="00BD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2A30" w14:textId="3D5A278C" w:rsidR="00BD5386" w:rsidRDefault="00DB52B7" w:rsidP="00DB52B7">
    <w:pPr>
      <w:pStyle w:val="Encabezado"/>
      <w:tabs>
        <w:tab w:val="clear" w:pos="4419"/>
        <w:tab w:val="clear" w:pos="8838"/>
        <w:tab w:val="left" w:pos="3720"/>
      </w:tabs>
    </w:pPr>
    <w:r w:rsidRPr="00DB52B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35FA5481" wp14:editId="46ABFBE1">
          <wp:simplePos x="0" y="0"/>
          <wp:positionH relativeFrom="column">
            <wp:posOffset>2359660</wp:posOffset>
          </wp:positionH>
          <wp:positionV relativeFrom="paragraph">
            <wp:posOffset>-272415</wp:posOffset>
          </wp:positionV>
          <wp:extent cx="435610" cy="398780"/>
          <wp:effectExtent l="0" t="0" r="2540" b="0"/>
          <wp:wrapTight wrapText="bothSides">
            <wp:wrapPolygon edited="0">
              <wp:start x="0" y="1032"/>
              <wp:lineTo x="0" y="8255"/>
              <wp:lineTo x="10391" y="16510"/>
              <wp:lineTo x="17948" y="18573"/>
              <wp:lineTo x="20781" y="18573"/>
              <wp:lineTo x="20781" y="7223"/>
              <wp:lineTo x="4723" y="1032"/>
              <wp:lineTo x="0" y="1032"/>
            </wp:wrapPolygon>
          </wp:wrapTight>
          <wp:docPr id="50" name="Picture 2" descr="C:\Users\wileas\Desktop\ArtesRS\_ppt\_links\material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wileas\Desktop\ArtesRS\_ppt\_links\material-0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52"/>
                  <a:stretch/>
                </pic:blipFill>
                <pic:spPr bwMode="auto">
                  <a:xfrm>
                    <a:off x="0" y="0"/>
                    <a:ext cx="435610" cy="3987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9504" behindDoc="0" locked="0" layoutInCell="1" allowOverlap="1" wp14:anchorId="19426051" wp14:editId="2275C3B7">
          <wp:simplePos x="0" y="0"/>
          <wp:positionH relativeFrom="column">
            <wp:posOffset>3275965</wp:posOffset>
          </wp:positionH>
          <wp:positionV relativeFrom="paragraph">
            <wp:posOffset>59055</wp:posOffset>
          </wp:positionV>
          <wp:extent cx="269240" cy="254000"/>
          <wp:effectExtent l="0" t="0" r="0" b="0"/>
          <wp:wrapSquare wrapText="bothSides"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1AE2177A" wp14:editId="6EAB6E8C">
          <wp:simplePos x="0" y="0"/>
          <wp:positionH relativeFrom="column">
            <wp:posOffset>1555115</wp:posOffset>
          </wp:positionH>
          <wp:positionV relativeFrom="paragraph">
            <wp:posOffset>-257810</wp:posOffset>
          </wp:positionV>
          <wp:extent cx="269240" cy="254000"/>
          <wp:effectExtent l="0" t="0" r="0" b="0"/>
          <wp:wrapSquare wrapText="bothSides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41BCD8C9" wp14:editId="04D56E77">
          <wp:simplePos x="0" y="0"/>
          <wp:positionH relativeFrom="column">
            <wp:posOffset>4469765</wp:posOffset>
          </wp:positionH>
          <wp:positionV relativeFrom="paragraph">
            <wp:posOffset>-274320</wp:posOffset>
          </wp:positionV>
          <wp:extent cx="269240" cy="254000"/>
          <wp:effectExtent l="0" t="0" r="0" b="0"/>
          <wp:wrapSquare wrapText="bothSides"/>
          <wp:docPr id="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386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4E4969" wp14:editId="5E494D24">
          <wp:simplePos x="0" y="0"/>
          <wp:positionH relativeFrom="column">
            <wp:posOffset>-843280</wp:posOffset>
          </wp:positionH>
          <wp:positionV relativeFrom="paragraph">
            <wp:posOffset>-382270</wp:posOffset>
          </wp:positionV>
          <wp:extent cx="1692910" cy="660400"/>
          <wp:effectExtent l="0" t="0" r="2540" b="6350"/>
          <wp:wrapTight wrapText="bothSides">
            <wp:wrapPolygon edited="0">
              <wp:start x="15556" y="623"/>
              <wp:lineTo x="3160" y="3115"/>
              <wp:lineTo x="0" y="5608"/>
              <wp:lineTo x="486" y="12462"/>
              <wp:lineTo x="12396" y="19938"/>
              <wp:lineTo x="12882" y="21185"/>
              <wp:lineTo x="20903" y="21185"/>
              <wp:lineTo x="21389" y="19938"/>
              <wp:lineTo x="21146" y="15577"/>
              <wp:lineTo x="18473" y="11838"/>
              <wp:lineTo x="19688" y="10592"/>
              <wp:lineTo x="19445" y="4985"/>
              <wp:lineTo x="17500" y="623"/>
              <wp:lineTo x="15556" y="623"/>
            </wp:wrapPolygon>
          </wp:wrapTight>
          <wp:docPr id="2" name="Imagen 2" descr="C:\Users\mjaramillof\Documents\Academia Escuela Plus\AcademiaE+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ramillof\Documents\Academia Escuela Plus\AcademiaE+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4771" b="45840" l="26531" r="84274">
                                <a14:foregroundMark x1="59904" y1="23260" x2="59904" y2="23260"/>
                                <a14:foregroundMark x1="56663" y1="27674" x2="56663" y2="27674"/>
                                <a14:foregroundMark x1="48499" y1="24448" x2="48499" y2="24448"/>
                                <a14:foregroundMark x1="45138" y1="23939" x2="45138" y2="23939"/>
                                <a14:foregroundMark x1="36855" y1="25467" x2="36855" y2="25467"/>
                                <a14:foregroundMark x1="33253" y1="25127" x2="33253" y2="25127"/>
                                <a14:foregroundMark x1="26531" y1="24618" x2="26531" y2="24618"/>
                                <a14:foregroundMark x1="62785" y1="39049" x2="62785" y2="39049"/>
                                <a14:foregroundMark x1="62185" y1="35993" x2="62185" y2="35993"/>
                                <a14:foregroundMark x1="61224" y1="40407" x2="61224" y2="40407"/>
                                <a14:foregroundMark x1="60984" y1="41596" x2="60984" y2="41596"/>
                                <a14:foregroundMark x1="64226" y1="38540" x2="64226" y2="38540"/>
                                <a14:foregroundMark x1="64106" y1="39898" x2="64106" y2="39898"/>
                                <a14:foregroundMark x1="64946" y1="42105" x2="64946" y2="42105"/>
                                <a14:foregroundMark x1="65306" y1="35484" x2="65306" y2="35484"/>
                                <a14:foregroundMark x1="68067" y1="40917" x2="67227" y2="35993"/>
                                <a14:foregroundMark x1="66026" y1="41426" x2="66387" y2="39219"/>
                                <a14:foregroundMark x1="69508" y1="41426" x2="69148" y2="36503"/>
                                <a14:foregroundMark x1="73469" y1="41426" x2="71549" y2="40747"/>
                                <a14:foregroundMark x1="71789" y1="40747" x2="71909" y2="36672"/>
                                <a14:foregroundMark x1="71909" y1="36672" x2="73830" y2="36333"/>
                                <a14:foregroundMark x1="71909" y1="38879" x2="73469" y2="38879"/>
                                <a14:foregroundMark x1="74430" y1="41426" x2="75270" y2="37351"/>
                                <a14:foregroundMark x1="77311" y1="41087" x2="77311" y2="41087"/>
                                <a14:foregroundMark x1="78511" y1="41256" x2="78752" y2="37012"/>
                                <a14:foregroundMark x1="80072" y1="41426" x2="80792" y2="3616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0" t="11519" r="16592" b="55417"/>
                  <a:stretch/>
                </pic:blipFill>
                <pic:spPr bwMode="auto">
                  <a:xfrm>
                    <a:off x="0" y="0"/>
                    <a:ext cx="16929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E1"/>
    <w:multiLevelType w:val="hybridMultilevel"/>
    <w:tmpl w:val="D3D89A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7026F"/>
    <w:multiLevelType w:val="hybridMultilevel"/>
    <w:tmpl w:val="A7B0A8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7510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F2C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73"/>
    <w:multiLevelType w:val="hybridMultilevel"/>
    <w:tmpl w:val="522A65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348"/>
    <w:multiLevelType w:val="hybridMultilevel"/>
    <w:tmpl w:val="D4B605FE"/>
    <w:lvl w:ilvl="0" w:tplc="13C0173C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1497"/>
    <w:multiLevelType w:val="hybridMultilevel"/>
    <w:tmpl w:val="18C80B1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E60B6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067CF"/>
    <w:multiLevelType w:val="hybridMultilevel"/>
    <w:tmpl w:val="83B40E7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070E24"/>
    <w:multiLevelType w:val="hybridMultilevel"/>
    <w:tmpl w:val="522A65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3260"/>
    <w:multiLevelType w:val="hybridMultilevel"/>
    <w:tmpl w:val="7F3A7002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135FC"/>
    <w:multiLevelType w:val="hybridMultilevel"/>
    <w:tmpl w:val="A68E2960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9527CD"/>
    <w:multiLevelType w:val="hybridMultilevel"/>
    <w:tmpl w:val="0A28133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F309E4"/>
    <w:multiLevelType w:val="hybridMultilevel"/>
    <w:tmpl w:val="61B4AF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402812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F42ACF"/>
    <w:multiLevelType w:val="hybridMultilevel"/>
    <w:tmpl w:val="E796E89C"/>
    <w:lvl w:ilvl="0" w:tplc="F5A09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4307B"/>
    <w:multiLevelType w:val="hybridMultilevel"/>
    <w:tmpl w:val="34761A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D3040"/>
    <w:multiLevelType w:val="hybridMultilevel"/>
    <w:tmpl w:val="61F8C5CA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67085D"/>
    <w:multiLevelType w:val="hybridMultilevel"/>
    <w:tmpl w:val="A468962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F012EB"/>
    <w:multiLevelType w:val="hybridMultilevel"/>
    <w:tmpl w:val="D7E4D4A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4A4435"/>
    <w:multiLevelType w:val="hybridMultilevel"/>
    <w:tmpl w:val="1A243524"/>
    <w:lvl w:ilvl="0" w:tplc="A126AC9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93B5B"/>
    <w:multiLevelType w:val="hybridMultilevel"/>
    <w:tmpl w:val="BA98E02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4C0EAD"/>
    <w:multiLevelType w:val="hybridMultilevel"/>
    <w:tmpl w:val="06462D3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A93722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21F60"/>
    <w:multiLevelType w:val="hybridMultilevel"/>
    <w:tmpl w:val="99D621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90E76"/>
    <w:multiLevelType w:val="hybridMultilevel"/>
    <w:tmpl w:val="04CA0DC6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3A4966"/>
    <w:multiLevelType w:val="hybridMultilevel"/>
    <w:tmpl w:val="12D4CB82"/>
    <w:lvl w:ilvl="0" w:tplc="EE781F2C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BF2A0C"/>
    <w:multiLevelType w:val="hybridMultilevel"/>
    <w:tmpl w:val="D3D89A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045F0D"/>
    <w:multiLevelType w:val="hybridMultilevel"/>
    <w:tmpl w:val="DF0674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F436E"/>
    <w:multiLevelType w:val="hybridMultilevel"/>
    <w:tmpl w:val="2D406C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5A77D0"/>
    <w:multiLevelType w:val="hybridMultilevel"/>
    <w:tmpl w:val="590A4E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7C31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4C390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B11FA"/>
    <w:multiLevelType w:val="hybridMultilevel"/>
    <w:tmpl w:val="D0F277FA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175DBC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3115A"/>
    <w:multiLevelType w:val="hybridMultilevel"/>
    <w:tmpl w:val="522A65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E5ECA"/>
    <w:multiLevelType w:val="hybridMultilevel"/>
    <w:tmpl w:val="A468962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8B699D"/>
    <w:multiLevelType w:val="hybridMultilevel"/>
    <w:tmpl w:val="E998157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7F542B"/>
    <w:multiLevelType w:val="hybridMultilevel"/>
    <w:tmpl w:val="2F1241D0"/>
    <w:lvl w:ilvl="0" w:tplc="5ECE5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505B0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205C3F"/>
    <w:multiLevelType w:val="hybridMultilevel"/>
    <w:tmpl w:val="516C1CC6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E85F38"/>
    <w:multiLevelType w:val="hybridMultilevel"/>
    <w:tmpl w:val="7438253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F629E7"/>
    <w:multiLevelType w:val="hybridMultilevel"/>
    <w:tmpl w:val="9278997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08490D"/>
    <w:multiLevelType w:val="hybridMultilevel"/>
    <w:tmpl w:val="40E865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664D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3"/>
  </w:num>
  <w:num w:numId="4">
    <w:abstractNumId w:val="32"/>
  </w:num>
  <w:num w:numId="5">
    <w:abstractNumId w:val="2"/>
  </w:num>
  <w:num w:numId="6">
    <w:abstractNumId w:val="44"/>
  </w:num>
  <w:num w:numId="7">
    <w:abstractNumId w:val="3"/>
  </w:num>
  <w:num w:numId="8">
    <w:abstractNumId w:val="7"/>
  </w:num>
  <w:num w:numId="9">
    <w:abstractNumId w:val="20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34"/>
  </w:num>
  <w:num w:numId="15">
    <w:abstractNumId w:val="13"/>
  </w:num>
  <w:num w:numId="16">
    <w:abstractNumId w:val="41"/>
  </w:num>
  <w:num w:numId="17">
    <w:abstractNumId w:val="0"/>
  </w:num>
  <w:num w:numId="18">
    <w:abstractNumId w:val="30"/>
  </w:num>
  <w:num w:numId="19">
    <w:abstractNumId w:val="21"/>
  </w:num>
  <w:num w:numId="20">
    <w:abstractNumId w:val="8"/>
  </w:num>
  <w:num w:numId="21">
    <w:abstractNumId w:val="24"/>
  </w:num>
  <w:num w:numId="22">
    <w:abstractNumId w:val="42"/>
  </w:num>
  <w:num w:numId="23">
    <w:abstractNumId w:val="26"/>
  </w:num>
  <w:num w:numId="24">
    <w:abstractNumId w:val="36"/>
  </w:num>
  <w:num w:numId="25">
    <w:abstractNumId w:val="27"/>
  </w:num>
  <w:num w:numId="26">
    <w:abstractNumId w:val="18"/>
  </w:num>
  <w:num w:numId="27">
    <w:abstractNumId w:val="29"/>
  </w:num>
  <w:num w:numId="28">
    <w:abstractNumId w:val="19"/>
  </w:num>
  <w:num w:numId="29">
    <w:abstractNumId w:val="28"/>
  </w:num>
  <w:num w:numId="30">
    <w:abstractNumId w:val="37"/>
  </w:num>
  <w:num w:numId="31">
    <w:abstractNumId w:val="10"/>
  </w:num>
  <w:num w:numId="32">
    <w:abstractNumId w:val="35"/>
  </w:num>
  <w:num w:numId="33">
    <w:abstractNumId w:val="4"/>
  </w:num>
  <w:num w:numId="34">
    <w:abstractNumId w:val="22"/>
  </w:num>
  <w:num w:numId="35">
    <w:abstractNumId w:val="17"/>
  </w:num>
  <w:num w:numId="36">
    <w:abstractNumId w:val="11"/>
  </w:num>
  <w:num w:numId="37">
    <w:abstractNumId w:val="40"/>
  </w:num>
  <w:num w:numId="38">
    <w:abstractNumId w:val="6"/>
  </w:num>
  <w:num w:numId="39">
    <w:abstractNumId w:val="5"/>
  </w:num>
  <w:num w:numId="40">
    <w:abstractNumId w:val="9"/>
  </w:num>
  <w:num w:numId="41">
    <w:abstractNumId w:val="1"/>
  </w:num>
  <w:num w:numId="42">
    <w:abstractNumId w:val="33"/>
  </w:num>
  <w:num w:numId="43">
    <w:abstractNumId w:val="43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6"/>
    <w:rsid w:val="00013B48"/>
    <w:rsid w:val="00021CD4"/>
    <w:rsid w:val="000248BD"/>
    <w:rsid w:val="000418A3"/>
    <w:rsid w:val="00052EF6"/>
    <w:rsid w:val="00054232"/>
    <w:rsid w:val="00055C07"/>
    <w:rsid w:val="0005697F"/>
    <w:rsid w:val="00065000"/>
    <w:rsid w:val="0006732F"/>
    <w:rsid w:val="000710D8"/>
    <w:rsid w:val="000768E1"/>
    <w:rsid w:val="000849B5"/>
    <w:rsid w:val="00097E91"/>
    <w:rsid w:val="000C1135"/>
    <w:rsid w:val="000D60D6"/>
    <w:rsid w:val="000E0E5E"/>
    <w:rsid w:val="000E24B0"/>
    <w:rsid w:val="000E2907"/>
    <w:rsid w:val="000E6C63"/>
    <w:rsid w:val="000F07A9"/>
    <w:rsid w:val="00103D75"/>
    <w:rsid w:val="00106AB7"/>
    <w:rsid w:val="001132F8"/>
    <w:rsid w:val="0012150E"/>
    <w:rsid w:val="00123028"/>
    <w:rsid w:val="00131584"/>
    <w:rsid w:val="001343E1"/>
    <w:rsid w:val="00151536"/>
    <w:rsid w:val="00151DA1"/>
    <w:rsid w:val="001605F0"/>
    <w:rsid w:val="00161427"/>
    <w:rsid w:val="001643B8"/>
    <w:rsid w:val="00164A77"/>
    <w:rsid w:val="00165C72"/>
    <w:rsid w:val="001773A3"/>
    <w:rsid w:val="00177E3F"/>
    <w:rsid w:val="00182716"/>
    <w:rsid w:val="001859F1"/>
    <w:rsid w:val="001A40D2"/>
    <w:rsid w:val="001A4127"/>
    <w:rsid w:val="001B5FDE"/>
    <w:rsid w:val="001B6E06"/>
    <w:rsid w:val="001C1523"/>
    <w:rsid w:val="001C1C7C"/>
    <w:rsid w:val="001C7740"/>
    <w:rsid w:val="001E4412"/>
    <w:rsid w:val="001F0FA3"/>
    <w:rsid w:val="002023CE"/>
    <w:rsid w:val="00220C37"/>
    <w:rsid w:val="0024297F"/>
    <w:rsid w:val="00260254"/>
    <w:rsid w:val="0026453D"/>
    <w:rsid w:val="00285705"/>
    <w:rsid w:val="0029697F"/>
    <w:rsid w:val="002A532B"/>
    <w:rsid w:val="002A5966"/>
    <w:rsid w:val="002C39FF"/>
    <w:rsid w:val="002C5CB7"/>
    <w:rsid w:val="002E12E0"/>
    <w:rsid w:val="002E2C9A"/>
    <w:rsid w:val="002E7CC9"/>
    <w:rsid w:val="002F1C6D"/>
    <w:rsid w:val="00301368"/>
    <w:rsid w:val="00301E61"/>
    <w:rsid w:val="00313A07"/>
    <w:rsid w:val="00327C04"/>
    <w:rsid w:val="00364D90"/>
    <w:rsid w:val="0036519A"/>
    <w:rsid w:val="00373511"/>
    <w:rsid w:val="00373F54"/>
    <w:rsid w:val="00374670"/>
    <w:rsid w:val="003851FD"/>
    <w:rsid w:val="003A47EE"/>
    <w:rsid w:val="003A6CB7"/>
    <w:rsid w:val="003B1B62"/>
    <w:rsid w:val="003E2BE5"/>
    <w:rsid w:val="003E749E"/>
    <w:rsid w:val="003F2798"/>
    <w:rsid w:val="003F39EC"/>
    <w:rsid w:val="0040163D"/>
    <w:rsid w:val="00406B36"/>
    <w:rsid w:val="00411968"/>
    <w:rsid w:val="00414A33"/>
    <w:rsid w:val="00415EC8"/>
    <w:rsid w:val="00420024"/>
    <w:rsid w:val="00427133"/>
    <w:rsid w:val="00432025"/>
    <w:rsid w:val="004331D2"/>
    <w:rsid w:val="0043420A"/>
    <w:rsid w:val="004635BA"/>
    <w:rsid w:val="004A62A0"/>
    <w:rsid w:val="004C0917"/>
    <w:rsid w:val="004C7DA9"/>
    <w:rsid w:val="004E3B47"/>
    <w:rsid w:val="005001EE"/>
    <w:rsid w:val="0052744E"/>
    <w:rsid w:val="00564BB4"/>
    <w:rsid w:val="00564ECD"/>
    <w:rsid w:val="005706C6"/>
    <w:rsid w:val="0057330A"/>
    <w:rsid w:val="00573365"/>
    <w:rsid w:val="0058252A"/>
    <w:rsid w:val="005A06ED"/>
    <w:rsid w:val="005A3643"/>
    <w:rsid w:val="005A52B7"/>
    <w:rsid w:val="005A7672"/>
    <w:rsid w:val="005B42E3"/>
    <w:rsid w:val="005C21C0"/>
    <w:rsid w:val="005C3EF5"/>
    <w:rsid w:val="005E5D09"/>
    <w:rsid w:val="005E6B42"/>
    <w:rsid w:val="005F2D1C"/>
    <w:rsid w:val="005F590E"/>
    <w:rsid w:val="006010B7"/>
    <w:rsid w:val="006105F0"/>
    <w:rsid w:val="006107A4"/>
    <w:rsid w:val="006225C9"/>
    <w:rsid w:val="00622A38"/>
    <w:rsid w:val="006266AA"/>
    <w:rsid w:val="00631662"/>
    <w:rsid w:val="00633438"/>
    <w:rsid w:val="006348F2"/>
    <w:rsid w:val="00636C23"/>
    <w:rsid w:val="00644208"/>
    <w:rsid w:val="0064698D"/>
    <w:rsid w:val="006536ED"/>
    <w:rsid w:val="00660412"/>
    <w:rsid w:val="00665984"/>
    <w:rsid w:val="00670B57"/>
    <w:rsid w:val="0067712C"/>
    <w:rsid w:val="006771AE"/>
    <w:rsid w:val="00683E31"/>
    <w:rsid w:val="006901B3"/>
    <w:rsid w:val="00697E55"/>
    <w:rsid w:val="006C1F1B"/>
    <w:rsid w:val="006C61D9"/>
    <w:rsid w:val="006E2C24"/>
    <w:rsid w:val="006F15AD"/>
    <w:rsid w:val="006F2C80"/>
    <w:rsid w:val="00704250"/>
    <w:rsid w:val="007070D5"/>
    <w:rsid w:val="00711C4E"/>
    <w:rsid w:val="007144C6"/>
    <w:rsid w:val="0072749A"/>
    <w:rsid w:val="00730FC7"/>
    <w:rsid w:val="00733F2A"/>
    <w:rsid w:val="00734570"/>
    <w:rsid w:val="007516EF"/>
    <w:rsid w:val="00760CFF"/>
    <w:rsid w:val="00760D0F"/>
    <w:rsid w:val="00775AEA"/>
    <w:rsid w:val="00776259"/>
    <w:rsid w:val="00782205"/>
    <w:rsid w:val="007830F6"/>
    <w:rsid w:val="007A790B"/>
    <w:rsid w:val="007C365A"/>
    <w:rsid w:val="007C57B5"/>
    <w:rsid w:val="007E1F29"/>
    <w:rsid w:val="00820B15"/>
    <w:rsid w:val="00832BCA"/>
    <w:rsid w:val="00832D0A"/>
    <w:rsid w:val="00834112"/>
    <w:rsid w:val="00834356"/>
    <w:rsid w:val="00841EB0"/>
    <w:rsid w:val="00856688"/>
    <w:rsid w:val="008739CA"/>
    <w:rsid w:val="00876E1E"/>
    <w:rsid w:val="00877C54"/>
    <w:rsid w:val="00895D9C"/>
    <w:rsid w:val="008B3C60"/>
    <w:rsid w:val="008B7FC0"/>
    <w:rsid w:val="008C7558"/>
    <w:rsid w:val="008D7B73"/>
    <w:rsid w:val="008E254C"/>
    <w:rsid w:val="008E2D58"/>
    <w:rsid w:val="008E35C3"/>
    <w:rsid w:val="008E7B27"/>
    <w:rsid w:val="009216E4"/>
    <w:rsid w:val="0094150A"/>
    <w:rsid w:val="009464C5"/>
    <w:rsid w:val="00947260"/>
    <w:rsid w:val="0095367E"/>
    <w:rsid w:val="00956476"/>
    <w:rsid w:val="0095764F"/>
    <w:rsid w:val="00957944"/>
    <w:rsid w:val="009613A5"/>
    <w:rsid w:val="009A3C0C"/>
    <w:rsid w:val="009D711D"/>
    <w:rsid w:val="009E6EA8"/>
    <w:rsid w:val="009E73A1"/>
    <w:rsid w:val="00A027F1"/>
    <w:rsid w:val="00A0661C"/>
    <w:rsid w:val="00A262AB"/>
    <w:rsid w:val="00A32E66"/>
    <w:rsid w:val="00A33C53"/>
    <w:rsid w:val="00A54BC3"/>
    <w:rsid w:val="00A60592"/>
    <w:rsid w:val="00A67F05"/>
    <w:rsid w:val="00A82487"/>
    <w:rsid w:val="00A87B96"/>
    <w:rsid w:val="00AB19D6"/>
    <w:rsid w:val="00AC607B"/>
    <w:rsid w:val="00AC7442"/>
    <w:rsid w:val="00AC77CA"/>
    <w:rsid w:val="00B136FC"/>
    <w:rsid w:val="00B13840"/>
    <w:rsid w:val="00B15889"/>
    <w:rsid w:val="00B305AE"/>
    <w:rsid w:val="00B44EF4"/>
    <w:rsid w:val="00B649C9"/>
    <w:rsid w:val="00B72133"/>
    <w:rsid w:val="00B87B24"/>
    <w:rsid w:val="00B91873"/>
    <w:rsid w:val="00B94C37"/>
    <w:rsid w:val="00B97789"/>
    <w:rsid w:val="00BA10CF"/>
    <w:rsid w:val="00BA46E1"/>
    <w:rsid w:val="00BB1129"/>
    <w:rsid w:val="00BB7E8C"/>
    <w:rsid w:val="00BC19C0"/>
    <w:rsid w:val="00BD340D"/>
    <w:rsid w:val="00BD4A68"/>
    <w:rsid w:val="00BD5386"/>
    <w:rsid w:val="00BE04B4"/>
    <w:rsid w:val="00BE2D92"/>
    <w:rsid w:val="00BE63FB"/>
    <w:rsid w:val="00BF73AD"/>
    <w:rsid w:val="00BF772D"/>
    <w:rsid w:val="00C0350C"/>
    <w:rsid w:val="00C105D1"/>
    <w:rsid w:val="00C127D8"/>
    <w:rsid w:val="00C30BD2"/>
    <w:rsid w:val="00C53C5E"/>
    <w:rsid w:val="00C604B4"/>
    <w:rsid w:val="00C74104"/>
    <w:rsid w:val="00C759A9"/>
    <w:rsid w:val="00C94623"/>
    <w:rsid w:val="00CA234C"/>
    <w:rsid w:val="00CA62CA"/>
    <w:rsid w:val="00CB2EB6"/>
    <w:rsid w:val="00CB3AF6"/>
    <w:rsid w:val="00CC4AEC"/>
    <w:rsid w:val="00CD1868"/>
    <w:rsid w:val="00CD7424"/>
    <w:rsid w:val="00CE5CEC"/>
    <w:rsid w:val="00CE636A"/>
    <w:rsid w:val="00CF7F91"/>
    <w:rsid w:val="00D1525C"/>
    <w:rsid w:val="00D24969"/>
    <w:rsid w:val="00D2620B"/>
    <w:rsid w:val="00D44393"/>
    <w:rsid w:val="00D562B8"/>
    <w:rsid w:val="00D572E1"/>
    <w:rsid w:val="00D60EFD"/>
    <w:rsid w:val="00D6508C"/>
    <w:rsid w:val="00D80EE8"/>
    <w:rsid w:val="00D83BB5"/>
    <w:rsid w:val="00D85FB7"/>
    <w:rsid w:val="00DB52B7"/>
    <w:rsid w:val="00DC24E3"/>
    <w:rsid w:val="00DD336E"/>
    <w:rsid w:val="00DD3958"/>
    <w:rsid w:val="00DD46B0"/>
    <w:rsid w:val="00DE2664"/>
    <w:rsid w:val="00E0367D"/>
    <w:rsid w:val="00E053F7"/>
    <w:rsid w:val="00E15E67"/>
    <w:rsid w:val="00E17D48"/>
    <w:rsid w:val="00E2237C"/>
    <w:rsid w:val="00E27818"/>
    <w:rsid w:val="00E426CD"/>
    <w:rsid w:val="00E42988"/>
    <w:rsid w:val="00E61F38"/>
    <w:rsid w:val="00E62907"/>
    <w:rsid w:val="00E9071E"/>
    <w:rsid w:val="00E924C2"/>
    <w:rsid w:val="00E9699D"/>
    <w:rsid w:val="00EA5B92"/>
    <w:rsid w:val="00EE017C"/>
    <w:rsid w:val="00EF3C70"/>
    <w:rsid w:val="00EF6C40"/>
    <w:rsid w:val="00F01C21"/>
    <w:rsid w:val="00F12296"/>
    <w:rsid w:val="00F21FFB"/>
    <w:rsid w:val="00F41318"/>
    <w:rsid w:val="00F5190A"/>
    <w:rsid w:val="00F64471"/>
    <w:rsid w:val="00F74443"/>
    <w:rsid w:val="00F83A65"/>
    <w:rsid w:val="00F83AE0"/>
    <w:rsid w:val="00F91B11"/>
    <w:rsid w:val="00F92900"/>
    <w:rsid w:val="00F95719"/>
    <w:rsid w:val="00FA758E"/>
    <w:rsid w:val="00FB6574"/>
    <w:rsid w:val="00FB7DB3"/>
    <w:rsid w:val="00FD370B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EFC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ceu.uab.es/~joaquim/phonetics/fon_prosod/suprasegmental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istoria-arte.com/tecnicas/coll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ca.org.mx/profesores/congreso_recursos/descargas/kathy_marzano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DF95-57A8-42DC-8234-09BFBF15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Jaramillo Franco</dc:creator>
  <cp:lastModifiedBy>Marco Jaramillo Franco</cp:lastModifiedBy>
  <cp:revision>3</cp:revision>
  <dcterms:created xsi:type="dcterms:W3CDTF">2019-05-23T01:26:00Z</dcterms:created>
  <dcterms:modified xsi:type="dcterms:W3CDTF">2019-05-23T01:27:00Z</dcterms:modified>
</cp:coreProperties>
</file>